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E4A4D" w14:textId="77777777" w:rsidR="00110E59" w:rsidRPr="009D5716" w:rsidRDefault="00110E59" w:rsidP="00DD1E0E">
      <w:pPr>
        <w:spacing w:line="360" w:lineRule="auto"/>
        <w:rPr>
          <w:rFonts w:ascii="Palatino Linotype" w:eastAsia="Times New Roman" w:hAnsi="Palatino Linotype" w:cs="Times New Roman"/>
          <w:b/>
        </w:rPr>
      </w:pPr>
      <w:r w:rsidRPr="009D5716">
        <w:rPr>
          <w:rFonts w:ascii="Palatino Linotype" w:eastAsia="Times New Roman" w:hAnsi="Palatino Linotype" w:cs="Times New Roman"/>
          <w:b/>
        </w:rPr>
        <w:t>LÍNEAS ARGUMENTATIVAS</w:t>
      </w:r>
    </w:p>
    <w:p w14:paraId="1718BE56" w14:textId="05E926B3" w:rsidR="00061822" w:rsidRPr="009D5716" w:rsidRDefault="009D5716" w:rsidP="00CA0328">
      <w:pPr>
        <w:spacing w:before="240" w:after="240" w:line="360" w:lineRule="auto"/>
        <w:jc w:val="both"/>
        <w:rPr>
          <w:rFonts w:ascii="Palatino Linotype" w:hAnsi="Palatino Linotype"/>
          <w:b/>
        </w:rPr>
      </w:pPr>
      <w:r w:rsidRPr="009D5716">
        <w:rPr>
          <w:rFonts w:ascii="Palatino Linotype" w:hAnsi="Palatino Linotype"/>
          <w:b/>
          <w:noProof/>
          <w:lang w:val="es-MX" w:eastAsia="es-MX"/>
        </w:rPr>
        <mc:AlternateContent>
          <mc:Choice Requires="wps">
            <w:drawing>
              <wp:anchor distT="0" distB="0" distL="114300" distR="114300" simplePos="0" relativeHeight="251675648" behindDoc="0" locked="0" layoutInCell="1" allowOverlap="1" wp14:anchorId="78A0394C" wp14:editId="35150262">
                <wp:simplePos x="0" y="0"/>
                <wp:positionH relativeFrom="column">
                  <wp:posOffset>5715</wp:posOffset>
                </wp:positionH>
                <wp:positionV relativeFrom="paragraph">
                  <wp:posOffset>2391410</wp:posOffset>
                </wp:positionV>
                <wp:extent cx="5524500" cy="48577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524500" cy="485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8A1AD9" id="Conector recto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5pt,188.3pt" to="435.45pt,5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" strokecolor="black [3040]"/>
            </w:pict>
          </mc:Fallback>
        </mc:AlternateContent>
      </w:r>
      <w:r w:rsidR="006F31DD" w:rsidRPr="009D5716">
        <w:rPr>
          <w:rFonts w:ascii="Palatino Linotype" w:hAnsi="Palatino Linotype"/>
          <w:b/>
        </w:rPr>
        <w:t xml:space="preserve">GARANTIZAR EL </w:t>
      </w:r>
      <w:r w:rsidR="00996726" w:rsidRPr="009D5716">
        <w:rPr>
          <w:rFonts w:ascii="Palatino Linotype" w:hAnsi="Palatino Linotype"/>
          <w:b/>
        </w:rPr>
        <w:t xml:space="preserve">DERECHO DE ACCESO A LA INFORMACIÓN, </w:t>
      </w:r>
      <w:r w:rsidR="006F31DD" w:rsidRPr="009D5716">
        <w:rPr>
          <w:rFonts w:ascii="Palatino Linotype" w:hAnsi="Palatino Linotype"/>
          <w:b/>
        </w:rPr>
        <w:t>LIMITES PARA</w:t>
      </w:r>
      <w:r w:rsidR="00996726" w:rsidRPr="009D5716">
        <w:rPr>
          <w:rFonts w:ascii="Palatino Linotype" w:hAnsi="Palatino Linotype"/>
          <w:b/>
        </w:rPr>
        <w:t xml:space="preserve">. </w:t>
      </w:r>
      <w:r w:rsidR="006F31DD" w:rsidRPr="009D5716">
        <w:rPr>
          <w:rFonts w:ascii="Palatino Linotype" w:hAnsi="Palatino Linotype"/>
        </w:rPr>
        <w:t xml:space="preserve">La Ley de Transparencia y Acceso a la Información Pública del Estado de México y Municipios tiene por objeto tutelar y garantizar la transparencia y </w:t>
      </w:r>
      <w:r w:rsidRPr="009D5716">
        <w:rPr>
          <w:rFonts w:ascii="Palatino Linotype" w:hAnsi="Palatino Linotype"/>
        </w:rPr>
        <w:t xml:space="preserve">el </w:t>
      </w:r>
      <w:r w:rsidRPr="009D5716">
        <w:rPr>
          <w:rFonts w:ascii="Palatino Linotype" w:hAnsi="Palatino Linotype" w:cs="Arial"/>
        </w:rPr>
        <w:t>derecho</w:t>
      </w:r>
      <w:r w:rsidR="003D112D" w:rsidRPr="009D5716">
        <w:rPr>
          <w:rFonts w:ascii="Palatino Linotype" w:hAnsi="Palatino Linotype" w:cs="Arial"/>
        </w:rPr>
        <w:t xml:space="preserve"> de acceso a la información</w:t>
      </w:r>
      <w:r w:rsidR="006F31DD" w:rsidRPr="009D5716">
        <w:rPr>
          <w:rFonts w:ascii="Palatino Linotype" w:hAnsi="Palatino Linotype" w:cs="Arial"/>
        </w:rPr>
        <w:t xml:space="preserve"> pública en posesión de los Sujetos Obligados, sin embargo</w:t>
      </w:r>
      <w:r w:rsidR="003D112D" w:rsidRPr="009D5716">
        <w:rPr>
          <w:rFonts w:ascii="Palatino Linotype" w:hAnsi="Palatino Linotype" w:cs="Arial"/>
        </w:rPr>
        <w:t>, cuando el recurrente no cumple con las formalidades requeridas, tales como la fecha de su interposición</w:t>
      </w:r>
      <w:r w:rsidR="006F31DD" w:rsidRPr="009D5716">
        <w:rPr>
          <w:rFonts w:ascii="Palatino Linotype" w:hAnsi="Palatino Linotype" w:cs="Arial"/>
        </w:rPr>
        <w:t xml:space="preserve"> del medio de impugnación</w:t>
      </w:r>
      <w:r w:rsidR="003D112D" w:rsidRPr="009D5716">
        <w:rPr>
          <w:rFonts w:ascii="Palatino Linotype" w:hAnsi="Palatino Linotype" w:cs="Arial"/>
        </w:rPr>
        <w:t xml:space="preserve"> est</w:t>
      </w:r>
      <w:r w:rsidR="006F31DD" w:rsidRPr="009D5716">
        <w:rPr>
          <w:rFonts w:ascii="Palatino Linotype" w:hAnsi="Palatino Linotype" w:cs="Arial"/>
        </w:rPr>
        <w:t>é Órgano Garante no se encuentra posibilidades de</w:t>
      </w:r>
      <w:r w:rsidR="003D112D" w:rsidRPr="009D5716">
        <w:rPr>
          <w:rFonts w:ascii="Palatino Linotype" w:hAnsi="Palatino Linotype" w:cs="Arial"/>
        </w:rPr>
        <w:t xml:space="preserve"> suplir y subsanar tal hecho.</w:t>
      </w:r>
    </w:p>
    <w:p w14:paraId="53EF8B44" w14:textId="77777777" w:rsidR="00CA0328" w:rsidRPr="009D5716" w:rsidRDefault="00CA0328" w:rsidP="00CA0328">
      <w:pPr>
        <w:spacing w:line="360" w:lineRule="auto"/>
        <w:rPr>
          <w:rFonts w:ascii="Palatino Linotype" w:eastAsia="Times New Roman" w:hAnsi="Palatino Linotype" w:cs="Times New Roman"/>
          <w:b/>
        </w:rPr>
      </w:pPr>
    </w:p>
    <w:p w14:paraId="413B2EC2" w14:textId="77777777" w:rsidR="00BE0842" w:rsidRPr="009D5716" w:rsidRDefault="00BE0842" w:rsidP="000C6468">
      <w:pPr>
        <w:spacing w:line="360" w:lineRule="auto"/>
        <w:jc w:val="both"/>
        <w:rPr>
          <w:rFonts w:ascii="Palatino Linotype" w:eastAsia="Calibri" w:hAnsi="Palatino Linotype" w:cs="Times New Roman"/>
          <w:b/>
        </w:rPr>
      </w:pPr>
    </w:p>
    <w:p w14:paraId="0BBDB2CD" w14:textId="77777777" w:rsidR="000C6468" w:rsidRPr="009D5716" w:rsidRDefault="000C6468" w:rsidP="000C6468">
      <w:pPr>
        <w:shd w:val="clear" w:color="auto" w:fill="FFFFFF"/>
        <w:spacing w:after="200" w:line="360" w:lineRule="auto"/>
        <w:jc w:val="both"/>
        <w:rPr>
          <w:rFonts w:ascii="Palatino Linotype" w:eastAsia="Calibri" w:hAnsi="Palatino Linotype" w:cs="Times New Roman"/>
          <w:b/>
        </w:rPr>
      </w:pPr>
    </w:p>
    <w:p w14:paraId="7473F18A" w14:textId="77777777" w:rsidR="005561E8" w:rsidRPr="009D5716" w:rsidRDefault="005561E8" w:rsidP="000C6468">
      <w:pPr>
        <w:shd w:val="clear" w:color="auto" w:fill="FFFFFF"/>
        <w:spacing w:after="200" w:line="360" w:lineRule="auto"/>
        <w:jc w:val="both"/>
        <w:rPr>
          <w:rFonts w:ascii="Palatino Linotype" w:eastAsia="Calibri" w:hAnsi="Palatino Linotype" w:cs="Times New Roman"/>
          <w:b/>
        </w:rPr>
      </w:pPr>
    </w:p>
    <w:p w14:paraId="1F062828" w14:textId="77777777" w:rsidR="005561E8" w:rsidRPr="009D5716" w:rsidRDefault="005561E8" w:rsidP="000C6468">
      <w:pPr>
        <w:shd w:val="clear" w:color="auto" w:fill="FFFFFF"/>
        <w:spacing w:after="200" w:line="360" w:lineRule="auto"/>
        <w:jc w:val="both"/>
        <w:rPr>
          <w:rFonts w:ascii="Palatino Linotype" w:eastAsia="Calibri" w:hAnsi="Palatino Linotype" w:cs="Times New Roman"/>
          <w:b/>
        </w:rPr>
      </w:pPr>
    </w:p>
    <w:p w14:paraId="6A1A23FE" w14:textId="77777777" w:rsidR="00BC7E7E" w:rsidRPr="009D5716" w:rsidRDefault="00BC7E7E" w:rsidP="000C6468">
      <w:pPr>
        <w:shd w:val="clear" w:color="auto" w:fill="FFFFFF"/>
        <w:spacing w:after="200" w:line="360" w:lineRule="auto"/>
        <w:jc w:val="both"/>
        <w:rPr>
          <w:rFonts w:ascii="Palatino Linotype" w:eastAsia="Calibri" w:hAnsi="Palatino Linotype" w:cs="Times New Roman"/>
          <w:b/>
        </w:rPr>
      </w:pPr>
    </w:p>
    <w:p w14:paraId="07E3AFA7" w14:textId="77777777" w:rsidR="00BC7E7E" w:rsidRPr="009D5716" w:rsidRDefault="00BC7E7E" w:rsidP="000C6468">
      <w:pPr>
        <w:shd w:val="clear" w:color="auto" w:fill="FFFFFF"/>
        <w:spacing w:after="200" w:line="360" w:lineRule="auto"/>
        <w:jc w:val="both"/>
        <w:rPr>
          <w:rFonts w:ascii="Palatino Linotype" w:eastAsia="Calibri" w:hAnsi="Palatino Linotype" w:cs="Times New Roman"/>
          <w:b/>
        </w:rPr>
      </w:pPr>
    </w:p>
    <w:p w14:paraId="44D64E1E" w14:textId="77777777" w:rsidR="00BC7E7E" w:rsidRPr="009D5716" w:rsidRDefault="00BC7E7E" w:rsidP="000C6468">
      <w:pPr>
        <w:shd w:val="clear" w:color="auto" w:fill="FFFFFF"/>
        <w:spacing w:after="200" w:line="360" w:lineRule="auto"/>
        <w:jc w:val="both"/>
        <w:rPr>
          <w:rFonts w:ascii="Palatino Linotype" w:eastAsia="Calibri" w:hAnsi="Palatino Linotype" w:cs="Times New Roman"/>
          <w:b/>
        </w:rPr>
      </w:pPr>
    </w:p>
    <w:p w14:paraId="42E5CDE8" w14:textId="77777777" w:rsidR="006F31DD" w:rsidRPr="009D5716" w:rsidRDefault="006F31DD" w:rsidP="000C6468">
      <w:pPr>
        <w:shd w:val="clear" w:color="auto" w:fill="FFFFFF"/>
        <w:spacing w:after="200" w:line="360" w:lineRule="auto"/>
        <w:jc w:val="both"/>
        <w:rPr>
          <w:rFonts w:ascii="Palatino Linotype" w:eastAsia="Calibri" w:hAnsi="Palatino Linotype" w:cs="Times New Roman"/>
          <w:b/>
        </w:rPr>
      </w:pPr>
    </w:p>
    <w:p w14:paraId="05191D32" w14:textId="77777777" w:rsidR="006F31DD" w:rsidRPr="009D5716" w:rsidRDefault="006F31DD" w:rsidP="000C6468">
      <w:pPr>
        <w:shd w:val="clear" w:color="auto" w:fill="FFFFFF"/>
        <w:spacing w:after="200" w:line="360" w:lineRule="auto"/>
        <w:jc w:val="both"/>
        <w:rPr>
          <w:rFonts w:ascii="Palatino Linotype" w:eastAsia="Calibri" w:hAnsi="Palatino Linotype" w:cs="Times New Roman"/>
          <w:b/>
        </w:rPr>
      </w:pPr>
    </w:p>
    <w:p w14:paraId="4A3F4519" w14:textId="77777777" w:rsidR="005561E8" w:rsidRPr="009D5716" w:rsidRDefault="005561E8" w:rsidP="000C6468">
      <w:pPr>
        <w:shd w:val="clear" w:color="auto" w:fill="FFFFFF"/>
        <w:spacing w:after="200" w:line="360" w:lineRule="auto"/>
        <w:jc w:val="both"/>
        <w:rPr>
          <w:rFonts w:ascii="Palatino Linotype" w:eastAsia="Calibri" w:hAnsi="Palatino Linotype" w:cs="Times New Roman"/>
          <w:b/>
        </w:rPr>
      </w:pPr>
    </w:p>
    <w:p w14:paraId="5C6AEE9C" w14:textId="5F173297" w:rsidR="007C37D2" w:rsidRPr="009D5716" w:rsidRDefault="00CD26BB" w:rsidP="00721F66">
      <w:pPr>
        <w:spacing w:before="240" w:after="240" w:line="360" w:lineRule="auto"/>
        <w:jc w:val="center"/>
        <w:rPr>
          <w:rFonts w:ascii="Palatino Linotype" w:hAnsi="Palatino Linotype"/>
        </w:rPr>
      </w:pPr>
      <w:r w:rsidRPr="009D5716">
        <w:rPr>
          <w:rFonts w:ascii="Palatino Linotype" w:hAnsi="Palatino Linotype"/>
          <w:b/>
        </w:rPr>
        <w:lastRenderedPageBreak/>
        <w:t>Í</w:t>
      </w:r>
      <w:r w:rsidR="00721F66" w:rsidRPr="009D5716">
        <w:rPr>
          <w:rFonts w:ascii="Palatino Linotype" w:hAnsi="Palatino Linotype"/>
          <w:b/>
        </w:rPr>
        <w:t>ndice</w:t>
      </w:r>
      <w:r w:rsidR="00721F66" w:rsidRPr="009D5716">
        <w:rPr>
          <w:rFonts w:ascii="Palatino Linotype" w:hAnsi="Palatino Linotype"/>
        </w:rPr>
        <w:t>.</w:t>
      </w:r>
    </w:p>
    <w:sdt>
      <w:sdtPr>
        <w:rPr>
          <w:rFonts w:asciiTheme="minorHAnsi" w:eastAsiaTheme="minorEastAsia" w:hAnsiTheme="minorHAnsi" w:cstheme="minorBidi"/>
          <w:color w:val="auto"/>
          <w:sz w:val="24"/>
          <w:szCs w:val="24"/>
          <w:lang w:val="es-ES" w:eastAsia="es-ES"/>
        </w:rPr>
        <w:id w:val="1703668029"/>
        <w:docPartObj>
          <w:docPartGallery w:val="Table of Contents"/>
          <w:docPartUnique/>
        </w:docPartObj>
      </w:sdtPr>
      <w:sdtEndPr>
        <w:rPr>
          <w:b/>
          <w:bCs/>
        </w:rPr>
      </w:sdtEndPr>
      <w:sdtContent>
        <w:p w14:paraId="5C458920" w14:textId="71D4E7B6" w:rsidR="00DF1386" w:rsidRPr="009D5716" w:rsidRDefault="00DF1386" w:rsidP="00863ACE">
          <w:pPr>
            <w:pStyle w:val="TtulodeTDC"/>
            <w:spacing w:line="480" w:lineRule="auto"/>
          </w:pPr>
        </w:p>
        <w:p w14:paraId="658B866E" w14:textId="77777777" w:rsidR="006F31DD" w:rsidRPr="009D5716" w:rsidRDefault="00DF1386" w:rsidP="009D5716">
          <w:pPr>
            <w:pStyle w:val="TDC1"/>
            <w:tabs>
              <w:tab w:val="right" w:leader="dot" w:pos="8779"/>
            </w:tabs>
            <w:spacing w:line="720" w:lineRule="auto"/>
            <w:rPr>
              <w:noProof/>
              <w:sz w:val="22"/>
              <w:szCs w:val="22"/>
              <w:lang w:val="es-MX" w:eastAsia="es-MX"/>
            </w:rPr>
          </w:pPr>
          <w:r w:rsidRPr="009D5716">
            <w:fldChar w:fldCharType="begin"/>
          </w:r>
          <w:r w:rsidRPr="009D5716">
            <w:instrText xml:space="preserve"> TOC \o "1-3" \h \z \u </w:instrText>
          </w:r>
          <w:r w:rsidRPr="009D5716">
            <w:fldChar w:fldCharType="separate"/>
          </w:r>
          <w:hyperlink w:anchor="_Toc494387307" w:history="1">
            <w:r w:rsidR="006F31DD" w:rsidRPr="009D5716">
              <w:rPr>
                <w:rStyle w:val="Hipervnculo"/>
                <w:rFonts w:ascii="Palatino Linotype" w:hAnsi="Palatino Linotype"/>
                <w:b/>
                <w:noProof/>
              </w:rPr>
              <w:t>ANTECEDENTES</w:t>
            </w:r>
            <w:r w:rsidR="006F31DD" w:rsidRPr="009D5716">
              <w:rPr>
                <w:noProof/>
                <w:webHidden/>
              </w:rPr>
              <w:tab/>
            </w:r>
            <w:r w:rsidR="006F31DD" w:rsidRPr="009D5716">
              <w:rPr>
                <w:noProof/>
                <w:webHidden/>
              </w:rPr>
              <w:fldChar w:fldCharType="begin"/>
            </w:r>
            <w:r w:rsidR="006F31DD" w:rsidRPr="009D5716">
              <w:rPr>
                <w:noProof/>
                <w:webHidden/>
              </w:rPr>
              <w:instrText xml:space="preserve"> PAGEREF _Toc494387307 \h </w:instrText>
            </w:r>
            <w:r w:rsidR="006F31DD" w:rsidRPr="009D5716">
              <w:rPr>
                <w:noProof/>
                <w:webHidden/>
              </w:rPr>
            </w:r>
            <w:r w:rsidR="006F31DD" w:rsidRPr="009D5716">
              <w:rPr>
                <w:noProof/>
                <w:webHidden/>
              </w:rPr>
              <w:fldChar w:fldCharType="separate"/>
            </w:r>
            <w:r w:rsidR="004D09CE">
              <w:rPr>
                <w:noProof/>
                <w:webHidden/>
              </w:rPr>
              <w:t>3</w:t>
            </w:r>
            <w:r w:rsidR="006F31DD" w:rsidRPr="009D5716">
              <w:rPr>
                <w:noProof/>
                <w:webHidden/>
              </w:rPr>
              <w:fldChar w:fldCharType="end"/>
            </w:r>
          </w:hyperlink>
        </w:p>
        <w:p w14:paraId="5C445E3C" w14:textId="77777777" w:rsidR="006F31DD" w:rsidRPr="009D5716" w:rsidRDefault="002E5FDE" w:rsidP="009D5716">
          <w:pPr>
            <w:pStyle w:val="TDC1"/>
            <w:tabs>
              <w:tab w:val="right" w:leader="dot" w:pos="8779"/>
            </w:tabs>
            <w:spacing w:line="720" w:lineRule="auto"/>
            <w:rPr>
              <w:noProof/>
              <w:sz w:val="22"/>
              <w:szCs w:val="22"/>
              <w:lang w:val="es-MX" w:eastAsia="es-MX"/>
            </w:rPr>
          </w:pPr>
          <w:hyperlink w:anchor="_Toc494387310" w:history="1">
            <w:r w:rsidR="006F31DD" w:rsidRPr="009D5716">
              <w:rPr>
                <w:rStyle w:val="Hipervnculo"/>
                <w:rFonts w:ascii="Palatino Linotype" w:hAnsi="Palatino Linotype"/>
                <w:b/>
                <w:noProof/>
              </w:rPr>
              <w:t>CONSIDERANDO</w:t>
            </w:r>
            <w:r w:rsidR="006F31DD" w:rsidRPr="009D5716">
              <w:rPr>
                <w:noProof/>
                <w:webHidden/>
              </w:rPr>
              <w:tab/>
            </w:r>
            <w:r w:rsidR="006F31DD" w:rsidRPr="009D5716">
              <w:rPr>
                <w:noProof/>
                <w:webHidden/>
              </w:rPr>
              <w:fldChar w:fldCharType="begin"/>
            </w:r>
            <w:r w:rsidR="006F31DD" w:rsidRPr="009D5716">
              <w:rPr>
                <w:noProof/>
                <w:webHidden/>
              </w:rPr>
              <w:instrText xml:space="preserve"> PAGEREF _Toc494387310 \h </w:instrText>
            </w:r>
            <w:r w:rsidR="006F31DD" w:rsidRPr="009D5716">
              <w:rPr>
                <w:noProof/>
                <w:webHidden/>
              </w:rPr>
            </w:r>
            <w:r w:rsidR="006F31DD" w:rsidRPr="009D5716">
              <w:rPr>
                <w:noProof/>
                <w:webHidden/>
              </w:rPr>
              <w:fldChar w:fldCharType="separate"/>
            </w:r>
            <w:r w:rsidR="004D09CE">
              <w:rPr>
                <w:noProof/>
                <w:webHidden/>
              </w:rPr>
              <w:t>16</w:t>
            </w:r>
            <w:r w:rsidR="006F31DD" w:rsidRPr="009D5716">
              <w:rPr>
                <w:noProof/>
                <w:webHidden/>
              </w:rPr>
              <w:fldChar w:fldCharType="end"/>
            </w:r>
          </w:hyperlink>
        </w:p>
        <w:p w14:paraId="45E01B28" w14:textId="77777777" w:rsidR="006F31DD" w:rsidRPr="009D5716" w:rsidRDefault="002E5FDE" w:rsidP="009D5716">
          <w:pPr>
            <w:pStyle w:val="TDC2"/>
            <w:spacing w:line="720" w:lineRule="auto"/>
            <w:rPr>
              <w:noProof/>
              <w:sz w:val="22"/>
              <w:szCs w:val="22"/>
              <w:lang w:val="es-MX" w:eastAsia="es-MX"/>
            </w:rPr>
          </w:pPr>
          <w:hyperlink w:anchor="_Toc494387311" w:history="1">
            <w:r w:rsidR="006F31DD" w:rsidRPr="009D5716">
              <w:rPr>
                <w:rStyle w:val="Hipervnculo"/>
                <w:rFonts w:ascii="Palatino Linotype" w:hAnsi="Palatino Linotype"/>
                <w:b/>
                <w:noProof/>
              </w:rPr>
              <w:t>PRIMERO. De la competencia</w:t>
            </w:r>
            <w:r w:rsidR="006F31DD" w:rsidRPr="009D5716">
              <w:rPr>
                <w:noProof/>
                <w:webHidden/>
              </w:rPr>
              <w:tab/>
            </w:r>
            <w:r w:rsidR="006F31DD" w:rsidRPr="009D5716">
              <w:rPr>
                <w:noProof/>
                <w:webHidden/>
              </w:rPr>
              <w:fldChar w:fldCharType="begin"/>
            </w:r>
            <w:r w:rsidR="006F31DD" w:rsidRPr="009D5716">
              <w:rPr>
                <w:noProof/>
                <w:webHidden/>
              </w:rPr>
              <w:instrText xml:space="preserve"> PAGEREF _Toc494387311 \h </w:instrText>
            </w:r>
            <w:r w:rsidR="006F31DD" w:rsidRPr="009D5716">
              <w:rPr>
                <w:noProof/>
                <w:webHidden/>
              </w:rPr>
            </w:r>
            <w:r w:rsidR="006F31DD" w:rsidRPr="009D5716">
              <w:rPr>
                <w:noProof/>
                <w:webHidden/>
              </w:rPr>
              <w:fldChar w:fldCharType="separate"/>
            </w:r>
            <w:r w:rsidR="004D09CE">
              <w:rPr>
                <w:noProof/>
                <w:webHidden/>
              </w:rPr>
              <w:t>16</w:t>
            </w:r>
            <w:r w:rsidR="006F31DD" w:rsidRPr="009D5716">
              <w:rPr>
                <w:noProof/>
                <w:webHidden/>
              </w:rPr>
              <w:fldChar w:fldCharType="end"/>
            </w:r>
          </w:hyperlink>
        </w:p>
        <w:p w14:paraId="417EB4EF" w14:textId="77777777" w:rsidR="006F31DD" w:rsidRPr="009D5716" w:rsidRDefault="002E5FDE" w:rsidP="009D5716">
          <w:pPr>
            <w:pStyle w:val="TDC2"/>
            <w:spacing w:line="720" w:lineRule="auto"/>
            <w:rPr>
              <w:noProof/>
              <w:sz w:val="22"/>
              <w:szCs w:val="22"/>
              <w:lang w:val="es-MX" w:eastAsia="es-MX"/>
            </w:rPr>
          </w:pPr>
          <w:hyperlink w:anchor="_Toc494387312" w:history="1">
            <w:r w:rsidR="006F31DD" w:rsidRPr="009D5716">
              <w:rPr>
                <w:rStyle w:val="Hipervnculo"/>
                <w:rFonts w:ascii="Palatino Linotype" w:hAnsi="Palatino Linotype"/>
                <w:b/>
                <w:noProof/>
              </w:rPr>
              <w:t>SEGUNDO. De la oportunidad y procedencia.</w:t>
            </w:r>
            <w:r w:rsidR="006F31DD" w:rsidRPr="009D5716">
              <w:rPr>
                <w:noProof/>
                <w:webHidden/>
              </w:rPr>
              <w:tab/>
            </w:r>
            <w:r w:rsidR="006F31DD" w:rsidRPr="009D5716">
              <w:rPr>
                <w:noProof/>
                <w:webHidden/>
              </w:rPr>
              <w:fldChar w:fldCharType="begin"/>
            </w:r>
            <w:r w:rsidR="006F31DD" w:rsidRPr="009D5716">
              <w:rPr>
                <w:noProof/>
                <w:webHidden/>
              </w:rPr>
              <w:instrText xml:space="preserve"> PAGEREF _Toc494387312 \h </w:instrText>
            </w:r>
            <w:r w:rsidR="006F31DD" w:rsidRPr="009D5716">
              <w:rPr>
                <w:noProof/>
                <w:webHidden/>
              </w:rPr>
            </w:r>
            <w:r w:rsidR="006F31DD" w:rsidRPr="009D5716">
              <w:rPr>
                <w:noProof/>
                <w:webHidden/>
              </w:rPr>
              <w:fldChar w:fldCharType="separate"/>
            </w:r>
            <w:r w:rsidR="004D09CE">
              <w:rPr>
                <w:noProof/>
                <w:webHidden/>
              </w:rPr>
              <w:t>16</w:t>
            </w:r>
            <w:r w:rsidR="006F31DD" w:rsidRPr="009D5716">
              <w:rPr>
                <w:noProof/>
                <w:webHidden/>
              </w:rPr>
              <w:fldChar w:fldCharType="end"/>
            </w:r>
          </w:hyperlink>
        </w:p>
        <w:p w14:paraId="34F001C7" w14:textId="70075C2B" w:rsidR="006F31DD" w:rsidRPr="009D5716" w:rsidRDefault="00CC46E9" w:rsidP="009D5716">
          <w:pPr>
            <w:pStyle w:val="TDC1"/>
            <w:tabs>
              <w:tab w:val="right" w:leader="dot" w:pos="8779"/>
            </w:tabs>
            <w:spacing w:line="720" w:lineRule="auto"/>
            <w:rPr>
              <w:noProof/>
              <w:sz w:val="22"/>
              <w:szCs w:val="22"/>
              <w:lang w:val="es-MX" w:eastAsia="es-MX"/>
            </w:rPr>
          </w:pPr>
          <w:r w:rsidRPr="009D5716">
            <w:rPr>
              <w:rFonts w:ascii="Palatino Linotype" w:hAnsi="Palatino Linotype"/>
              <w:noProof/>
              <w:lang w:val="es-MX" w:eastAsia="es-MX"/>
            </w:rPr>
            <mc:AlternateContent>
              <mc:Choice Requires="wps">
                <w:drawing>
                  <wp:anchor distT="0" distB="0" distL="114300" distR="114300" simplePos="0" relativeHeight="251676672" behindDoc="0" locked="0" layoutInCell="1" allowOverlap="1" wp14:anchorId="29A906D4" wp14:editId="684DF1A4">
                    <wp:simplePos x="0" y="0"/>
                    <wp:positionH relativeFrom="margin">
                      <wp:align>right</wp:align>
                    </wp:positionH>
                    <wp:positionV relativeFrom="paragraph">
                      <wp:posOffset>445770</wp:posOffset>
                    </wp:positionV>
                    <wp:extent cx="5410200" cy="3343275"/>
                    <wp:effectExtent l="0" t="0" r="19050" b="28575"/>
                    <wp:wrapNone/>
                    <wp:docPr id="8" name="Conector recto 8"/>
                    <wp:cNvGraphicFramePr/>
                    <a:graphic xmlns:a="http://schemas.openxmlformats.org/drawingml/2006/main">
                      <a:graphicData uri="http://schemas.microsoft.com/office/word/2010/wordprocessingShape">
                        <wps:wsp>
                          <wps:cNvCnPr/>
                          <wps:spPr>
                            <a:xfrm>
                              <a:off x="0" y="0"/>
                              <a:ext cx="5410200" cy="3343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0F214" id="Conector recto 8" o:spid="_x0000_s1026" style="position:absolute;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8pt,35.1pt" to="800.8pt,2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" strokecolor="black [3040]">
                    <w10:wrap anchorx="margin"/>
                  </v:line>
                </w:pict>
              </mc:Fallback>
            </mc:AlternateContent>
          </w:r>
          <w:hyperlink w:anchor="_Toc494387313" w:history="1">
            <w:r w:rsidR="006F31DD" w:rsidRPr="009D5716">
              <w:rPr>
                <w:rStyle w:val="Hipervnculo"/>
                <w:rFonts w:ascii="Palatino Linotype" w:hAnsi="Palatino Linotype"/>
                <w:b/>
                <w:noProof/>
              </w:rPr>
              <w:t>R E S O L U T I V O S</w:t>
            </w:r>
            <w:r w:rsidR="006F31DD" w:rsidRPr="009D5716">
              <w:rPr>
                <w:noProof/>
                <w:webHidden/>
              </w:rPr>
              <w:tab/>
            </w:r>
            <w:r w:rsidR="006F31DD" w:rsidRPr="009D5716">
              <w:rPr>
                <w:noProof/>
                <w:webHidden/>
              </w:rPr>
              <w:fldChar w:fldCharType="begin"/>
            </w:r>
            <w:r w:rsidR="006F31DD" w:rsidRPr="009D5716">
              <w:rPr>
                <w:noProof/>
                <w:webHidden/>
              </w:rPr>
              <w:instrText xml:space="preserve"> PAGEREF _Toc494387313 \h </w:instrText>
            </w:r>
            <w:r w:rsidR="006F31DD" w:rsidRPr="009D5716">
              <w:rPr>
                <w:noProof/>
                <w:webHidden/>
              </w:rPr>
            </w:r>
            <w:r w:rsidR="006F31DD" w:rsidRPr="009D5716">
              <w:rPr>
                <w:noProof/>
                <w:webHidden/>
              </w:rPr>
              <w:fldChar w:fldCharType="separate"/>
            </w:r>
            <w:r w:rsidR="004D09CE">
              <w:rPr>
                <w:noProof/>
                <w:webHidden/>
              </w:rPr>
              <w:t>24</w:t>
            </w:r>
            <w:r w:rsidR="006F31DD" w:rsidRPr="009D5716">
              <w:rPr>
                <w:noProof/>
                <w:webHidden/>
              </w:rPr>
              <w:fldChar w:fldCharType="end"/>
            </w:r>
          </w:hyperlink>
        </w:p>
        <w:p w14:paraId="412A721F" w14:textId="3495C084" w:rsidR="006F31DD" w:rsidRPr="009D5716" w:rsidRDefault="006F31DD" w:rsidP="009D5716">
          <w:pPr>
            <w:pStyle w:val="TDC2"/>
            <w:spacing w:line="720" w:lineRule="auto"/>
            <w:rPr>
              <w:noProof/>
              <w:sz w:val="22"/>
              <w:szCs w:val="22"/>
              <w:lang w:val="es-MX" w:eastAsia="es-MX"/>
            </w:rPr>
          </w:pPr>
        </w:p>
        <w:p w14:paraId="72AA7387" w14:textId="3F43A2C1" w:rsidR="00DF1386" w:rsidRPr="009D5716" w:rsidRDefault="00DF1386" w:rsidP="009D5716">
          <w:pPr>
            <w:spacing w:line="720" w:lineRule="auto"/>
          </w:pPr>
          <w:r w:rsidRPr="009D5716">
            <w:rPr>
              <w:b/>
              <w:bCs/>
              <w:lang w:val="es-ES"/>
            </w:rPr>
            <w:fldChar w:fldCharType="end"/>
          </w:r>
        </w:p>
      </w:sdtContent>
    </w:sdt>
    <w:p w14:paraId="40848D16" w14:textId="7E253DD6" w:rsidR="0081187A" w:rsidRPr="009D5716" w:rsidRDefault="0081187A" w:rsidP="0075265E">
      <w:pPr>
        <w:spacing w:before="240" w:after="240" w:line="360" w:lineRule="auto"/>
        <w:jc w:val="both"/>
        <w:rPr>
          <w:rFonts w:ascii="Palatino Linotype" w:hAnsi="Palatino Linotype"/>
        </w:rPr>
      </w:pPr>
    </w:p>
    <w:p w14:paraId="382564FA" w14:textId="7159EE6C" w:rsidR="0081187A" w:rsidRPr="009D5716" w:rsidRDefault="0081187A" w:rsidP="0075265E">
      <w:pPr>
        <w:spacing w:before="240" w:after="240" w:line="360" w:lineRule="auto"/>
        <w:jc w:val="both"/>
        <w:rPr>
          <w:rFonts w:ascii="Palatino Linotype" w:hAnsi="Palatino Linotype"/>
        </w:rPr>
      </w:pPr>
    </w:p>
    <w:p w14:paraId="0D9F9873" w14:textId="431504EE" w:rsidR="0081187A" w:rsidRPr="009D5716" w:rsidRDefault="0081187A" w:rsidP="0075265E">
      <w:pPr>
        <w:spacing w:before="240" w:after="240" w:line="360" w:lineRule="auto"/>
        <w:jc w:val="both"/>
        <w:rPr>
          <w:rFonts w:ascii="Palatino Linotype" w:hAnsi="Palatino Linotype"/>
        </w:rPr>
      </w:pPr>
    </w:p>
    <w:p w14:paraId="04209A87" w14:textId="77777777" w:rsidR="0081187A" w:rsidRPr="009D5716" w:rsidRDefault="0081187A" w:rsidP="0075265E">
      <w:pPr>
        <w:spacing w:before="240" w:after="240" w:line="360" w:lineRule="auto"/>
        <w:jc w:val="both"/>
        <w:rPr>
          <w:rFonts w:ascii="Palatino Linotype" w:hAnsi="Palatino Linotype"/>
        </w:rPr>
      </w:pPr>
    </w:p>
    <w:p w14:paraId="73F7F940" w14:textId="0B7983B7" w:rsidR="00662C69" w:rsidRPr="009D5716" w:rsidRDefault="009B11D6" w:rsidP="0075265E">
      <w:pPr>
        <w:spacing w:before="240" w:after="240" w:line="360" w:lineRule="auto"/>
        <w:jc w:val="both"/>
        <w:rPr>
          <w:rFonts w:ascii="Palatino Linotype" w:hAnsi="Palatino Linotype"/>
        </w:rPr>
      </w:pPr>
      <w:r w:rsidRPr="009D5716">
        <w:rPr>
          <w:rFonts w:ascii="Palatino Linotype" w:hAnsi="Palatino Linotype"/>
        </w:rPr>
        <w:lastRenderedPageBreak/>
        <w:t>R</w:t>
      </w:r>
      <w:r w:rsidR="00662C69" w:rsidRPr="009D5716">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9D5716">
        <w:rPr>
          <w:rFonts w:ascii="Palatino Linotype" w:hAnsi="Palatino Linotype"/>
        </w:rPr>
        <w:t xml:space="preserve"> fecha</w:t>
      </w:r>
      <w:r w:rsidR="00662C69" w:rsidRPr="009D5716">
        <w:rPr>
          <w:rFonts w:ascii="Palatino Linotype" w:hAnsi="Palatino Linotype"/>
        </w:rPr>
        <w:t xml:space="preserve"> </w:t>
      </w:r>
      <w:r w:rsidR="00BC7E7E" w:rsidRPr="009D5716">
        <w:rPr>
          <w:rFonts w:ascii="Palatino Linotype" w:hAnsi="Palatino Linotype"/>
        </w:rPr>
        <w:t>cuatro</w:t>
      </w:r>
      <w:r w:rsidR="00662C69" w:rsidRPr="009D5716">
        <w:rPr>
          <w:rFonts w:ascii="Palatino Linotype" w:hAnsi="Palatino Linotype"/>
        </w:rPr>
        <w:t xml:space="preserve"> (</w:t>
      </w:r>
      <w:r w:rsidR="00BC7E7E" w:rsidRPr="009D5716">
        <w:rPr>
          <w:rFonts w:ascii="Palatino Linotype" w:hAnsi="Palatino Linotype"/>
        </w:rPr>
        <w:t>04</w:t>
      </w:r>
      <w:r w:rsidR="00662C69" w:rsidRPr="009D5716">
        <w:rPr>
          <w:rFonts w:ascii="Palatino Linotype" w:hAnsi="Palatino Linotype"/>
        </w:rPr>
        <w:t>)</w:t>
      </w:r>
      <w:r w:rsidR="007A2E2E" w:rsidRPr="009D5716">
        <w:rPr>
          <w:rFonts w:ascii="Palatino Linotype" w:hAnsi="Palatino Linotype"/>
        </w:rPr>
        <w:t xml:space="preserve"> </w:t>
      </w:r>
      <w:r w:rsidR="00662C69" w:rsidRPr="009D5716">
        <w:rPr>
          <w:rFonts w:ascii="Palatino Linotype" w:hAnsi="Palatino Linotype"/>
        </w:rPr>
        <w:t xml:space="preserve">de </w:t>
      </w:r>
      <w:r w:rsidR="00BC7E7E" w:rsidRPr="009D5716">
        <w:rPr>
          <w:rFonts w:ascii="Palatino Linotype" w:hAnsi="Palatino Linotype"/>
        </w:rPr>
        <w:t>octubre</w:t>
      </w:r>
      <w:r w:rsidR="00CD26BB" w:rsidRPr="009D5716">
        <w:rPr>
          <w:rFonts w:ascii="Palatino Linotype" w:hAnsi="Palatino Linotype"/>
        </w:rPr>
        <w:t xml:space="preserve"> </w:t>
      </w:r>
      <w:r w:rsidR="00863ACE" w:rsidRPr="009D5716">
        <w:rPr>
          <w:rFonts w:ascii="Palatino Linotype" w:hAnsi="Palatino Linotype"/>
        </w:rPr>
        <w:t>de dos mil diecisiete.</w:t>
      </w:r>
    </w:p>
    <w:p w14:paraId="02C1324E" w14:textId="12055D8B" w:rsidR="00662C69" w:rsidRPr="009D5716" w:rsidRDefault="00662C69" w:rsidP="00166794">
      <w:pPr>
        <w:spacing w:before="240" w:after="360" w:line="360" w:lineRule="auto"/>
        <w:jc w:val="both"/>
        <w:rPr>
          <w:rFonts w:ascii="Palatino Linotype" w:hAnsi="Palatino Linotype" w:cs="Arial"/>
          <w:b/>
          <w:bCs/>
        </w:rPr>
      </w:pPr>
      <w:r w:rsidRPr="009D5716">
        <w:rPr>
          <w:rFonts w:ascii="Palatino Linotype" w:hAnsi="Palatino Linotype"/>
          <w:b/>
        </w:rPr>
        <w:t>VISTO</w:t>
      </w:r>
      <w:r w:rsidR="0049217C">
        <w:rPr>
          <w:rFonts w:ascii="Palatino Linotype" w:hAnsi="Palatino Linotype"/>
        </w:rPr>
        <w:t xml:space="preserve"> el expediente </w:t>
      </w:r>
      <w:r w:rsidRPr="009D5716">
        <w:rPr>
          <w:rFonts w:ascii="Palatino Linotype" w:hAnsi="Palatino Linotype"/>
        </w:rPr>
        <w:t xml:space="preserve">formado con motivo del recurso de revisión </w:t>
      </w:r>
      <w:r w:rsidR="007237BF" w:rsidRPr="009D5716">
        <w:rPr>
          <w:rFonts w:ascii="Palatino Linotype" w:hAnsi="Palatino Linotype" w:cs="Arial"/>
          <w:b/>
          <w:bCs/>
        </w:rPr>
        <w:t>0</w:t>
      </w:r>
      <w:r w:rsidR="00274B9F" w:rsidRPr="009D5716">
        <w:rPr>
          <w:rFonts w:ascii="Palatino Linotype" w:hAnsi="Palatino Linotype" w:cs="Arial"/>
          <w:b/>
          <w:bCs/>
        </w:rPr>
        <w:t>0</w:t>
      </w:r>
      <w:r w:rsidR="00BC7E7E" w:rsidRPr="009D5716">
        <w:rPr>
          <w:rFonts w:ascii="Palatino Linotype" w:hAnsi="Palatino Linotype" w:cs="Arial"/>
          <w:b/>
          <w:bCs/>
        </w:rPr>
        <w:t>002</w:t>
      </w:r>
      <w:r w:rsidR="0003063D" w:rsidRPr="009D5716">
        <w:rPr>
          <w:rFonts w:ascii="Palatino Linotype" w:hAnsi="Palatino Linotype" w:cs="Arial"/>
          <w:b/>
          <w:bCs/>
        </w:rPr>
        <w:t>/INFOEM/IP/RR</w:t>
      </w:r>
      <w:r w:rsidR="00BC7E7E" w:rsidRPr="009D5716">
        <w:rPr>
          <w:rFonts w:ascii="Palatino Linotype" w:hAnsi="Palatino Linotype" w:cs="Arial"/>
          <w:b/>
          <w:bCs/>
        </w:rPr>
        <w:t>-E</w:t>
      </w:r>
      <w:r w:rsidR="0003063D" w:rsidRPr="009D5716">
        <w:rPr>
          <w:rFonts w:ascii="Palatino Linotype" w:hAnsi="Palatino Linotype" w:cs="Arial"/>
          <w:b/>
          <w:bCs/>
        </w:rPr>
        <w:t>/201</w:t>
      </w:r>
      <w:r w:rsidR="00180654" w:rsidRPr="009D5716">
        <w:rPr>
          <w:rFonts w:ascii="Palatino Linotype" w:hAnsi="Palatino Linotype" w:cs="Arial"/>
          <w:b/>
          <w:bCs/>
        </w:rPr>
        <w:t>7</w:t>
      </w:r>
      <w:r w:rsidRPr="009D5716">
        <w:rPr>
          <w:rFonts w:ascii="Palatino Linotype" w:hAnsi="Palatino Linotype" w:cs="Arial"/>
          <w:b/>
          <w:bCs/>
        </w:rPr>
        <w:t xml:space="preserve">, </w:t>
      </w:r>
      <w:r w:rsidRPr="009D5716">
        <w:rPr>
          <w:rFonts w:ascii="Palatino Linotype" w:hAnsi="Palatino Linotype"/>
        </w:rPr>
        <w:t xml:space="preserve">promovido por </w:t>
      </w:r>
      <w:r w:rsidR="00862177" w:rsidRPr="00862177">
        <w:rPr>
          <w:rFonts w:ascii="Palatino Linotype" w:hAnsi="Palatino Linotype"/>
          <w:b/>
          <w:highlight w:val="black"/>
        </w:rPr>
        <w:t>-------------------------------</w:t>
      </w:r>
      <w:r w:rsidRPr="009D5716">
        <w:rPr>
          <w:rFonts w:ascii="Palatino Linotype" w:hAnsi="Palatino Linotype"/>
          <w:b/>
        </w:rPr>
        <w:t xml:space="preserve">, </w:t>
      </w:r>
      <w:r w:rsidRPr="009D5716">
        <w:rPr>
          <w:rFonts w:ascii="Palatino Linotype" w:hAnsi="Palatino Linotype" w:cs="Arial"/>
        </w:rPr>
        <w:t xml:space="preserve">en su </w:t>
      </w:r>
      <w:r w:rsidR="00D83C17" w:rsidRPr="009D5716">
        <w:rPr>
          <w:rFonts w:ascii="Palatino Linotype" w:hAnsi="Palatino Linotype" w:cs="Arial"/>
        </w:rPr>
        <w:t>calidad</w:t>
      </w:r>
      <w:r w:rsidRPr="009D5716">
        <w:rPr>
          <w:rFonts w:ascii="Palatino Linotype" w:hAnsi="Palatino Linotype" w:cs="Arial"/>
        </w:rPr>
        <w:t xml:space="preserve"> de </w:t>
      </w:r>
      <w:r w:rsidRPr="009D5716">
        <w:rPr>
          <w:rFonts w:ascii="Palatino Linotype" w:hAnsi="Palatino Linotype" w:cs="Arial"/>
          <w:b/>
        </w:rPr>
        <w:t>RECURRENTE</w:t>
      </w:r>
      <w:r w:rsidR="007237BF" w:rsidRPr="009D5716">
        <w:rPr>
          <w:rFonts w:ascii="Palatino Linotype" w:hAnsi="Palatino Linotype" w:cs="Arial"/>
        </w:rPr>
        <w:t>, en contra de la</w:t>
      </w:r>
      <w:r w:rsidR="00BE0842" w:rsidRPr="009D5716">
        <w:rPr>
          <w:rFonts w:ascii="Palatino Linotype" w:hAnsi="Palatino Linotype" w:cs="Arial"/>
        </w:rPr>
        <w:t xml:space="preserve"> </w:t>
      </w:r>
      <w:r w:rsidR="007237BF" w:rsidRPr="009D5716">
        <w:rPr>
          <w:rFonts w:ascii="Palatino Linotype" w:hAnsi="Palatino Linotype" w:cs="Arial"/>
        </w:rPr>
        <w:t>respuesta de</w:t>
      </w:r>
      <w:r w:rsidR="007A2E2E" w:rsidRPr="009D5716">
        <w:rPr>
          <w:rFonts w:ascii="Palatino Linotype" w:hAnsi="Palatino Linotype"/>
          <w:bCs/>
        </w:rPr>
        <w:t xml:space="preserve">l </w:t>
      </w:r>
      <w:r w:rsidR="00C540FB" w:rsidRPr="009D5716">
        <w:rPr>
          <w:rFonts w:ascii="Palatino Linotype" w:hAnsi="Palatino Linotype"/>
          <w:b/>
          <w:bCs/>
        </w:rPr>
        <w:t xml:space="preserve">Ayuntamiento de </w:t>
      </w:r>
      <w:r w:rsidR="00BC7E7E" w:rsidRPr="009D5716">
        <w:rPr>
          <w:rFonts w:ascii="Palatino Linotype" w:hAnsi="Palatino Linotype"/>
          <w:b/>
          <w:bCs/>
        </w:rPr>
        <w:t>Papalotla</w:t>
      </w:r>
      <w:r w:rsidR="007237BF" w:rsidRPr="009D5716">
        <w:rPr>
          <w:rFonts w:ascii="Palatino Linotype" w:hAnsi="Palatino Linotype" w:cs="Arial"/>
        </w:rPr>
        <w:t>,</w:t>
      </w:r>
      <w:r w:rsidR="0036073F" w:rsidRPr="009D5716">
        <w:rPr>
          <w:rFonts w:ascii="Palatino Linotype" w:hAnsi="Palatino Linotype"/>
          <w:b/>
        </w:rPr>
        <w:t xml:space="preserve"> </w:t>
      </w:r>
      <w:r w:rsidRPr="009D5716">
        <w:rPr>
          <w:rFonts w:ascii="Palatino Linotype" w:hAnsi="Palatino Linotype"/>
        </w:rPr>
        <w:t>en lo sucesivo el</w:t>
      </w:r>
      <w:r w:rsidRPr="009D5716">
        <w:rPr>
          <w:rFonts w:ascii="Palatino Linotype" w:hAnsi="Palatino Linotype"/>
          <w:b/>
        </w:rPr>
        <w:t xml:space="preserve"> SUJETO OBLIGADO, </w:t>
      </w:r>
      <w:r w:rsidRPr="009D5716">
        <w:rPr>
          <w:rFonts w:ascii="Palatino Linotype" w:hAnsi="Palatino Linotype"/>
        </w:rPr>
        <w:t>se procede a dictar la presente resolución, con base en los siguientes:</w:t>
      </w:r>
    </w:p>
    <w:p w14:paraId="769E1410" w14:textId="41C83981" w:rsidR="00587366" w:rsidRPr="009D5716" w:rsidRDefault="00662C69" w:rsidP="007C37D2">
      <w:pPr>
        <w:pStyle w:val="Ttulo1"/>
        <w:jc w:val="center"/>
        <w:rPr>
          <w:rFonts w:ascii="Palatino Linotype" w:hAnsi="Palatino Linotype"/>
          <w:b/>
          <w:color w:val="auto"/>
          <w:sz w:val="24"/>
        </w:rPr>
      </w:pPr>
      <w:bookmarkStart w:id="0" w:name="_Toc494387307"/>
      <w:r w:rsidRPr="009D5716">
        <w:rPr>
          <w:rFonts w:ascii="Palatino Linotype" w:hAnsi="Palatino Linotype"/>
          <w:b/>
          <w:color w:val="auto"/>
          <w:sz w:val="24"/>
        </w:rPr>
        <w:t>ANTECEDENTES</w:t>
      </w:r>
      <w:bookmarkEnd w:id="0"/>
    </w:p>
    <w:p w14:paraId="0AB4FF7F" w14:textId="77777777" w:rsidR="00041446" w:rsidRPr="009D5716" w:rsidRDefault="00041446" w:rsidP="00041446">
      <w:pPr>
        <w:rPr>
          <w:lang w:val="es-MX" w:eastAsia="en-US"/>
        </w:rPr>
      </w:pPr>
    </w:p>
    <w:p w14:paraId="1FB60AE9" w14:textId="162644B9" w:rsidR="00DB4BEF" w:rsidRPr="009D5716" w:rsidRDefault="001648EE" w:rsidP="00041446">
      <w:pPr>
        <w:pStyle w:val="Prrafodelista"/>
        <w:numPr>
          <w:ilvl w:val="0"/>
          <w:numId w:val="2"/>
        </w:numPr>
        <w:spacing w:line="360" w:lineRule="auto"/>
        <w:ind w:left="426" w:right="34" w:hanging="426"/>
        <w:jc w:val="both"/>
        <w:rPr>
          <w:rFonts w:ascii="Palatino Linotype" w:eastAsia="Calibri" w:hAnsi="Palatino Linotype" w:cs="Arial"/>
          <w:lang w:val="es-ES"/>
        </w:rPr>
      </w:pPr>
      <w:r w:rsidRPr="009D5716">
        <w:rPr>
          <w:rFonts w:ascii="Palatino Linotype" w:eastAsia="Calibri" w:hAnsi="Palatino Linotype" w:cs="Arial"/>
          <w:lang w:val="es-ES"/>
        </w:rPr>
        <w:t xml:space="preserve">El día </w:t>
      </w:r>
      <w:r w:rsidR="009E0C9A" w:rsidRPr="009D5716">
        <w:rPr>
          <w:rFonts w:ascii="Palatino Linotype" w:eastAsia="Calibri" w:hAnsi="Palatino Linotype" w:cs="Arial"/>
          <w:lang w:val="es-ES"/>
        </w:rPr>
        <w:t>dos</w:t>
      </w:r>
      <w:r w:rsidR="00666297" w:rsidRPr="009D5716">
        <w:rPr>
          <w:rFonts w:ascii="Palatino Linotype" w:eastAsia="Calibri" w:hAnsi="Palatino Linotype" w:cs="Arial"/>
          <w:lang w:val="es-ES"/>
        </w:rPr>
        <w:t xml:space="preserve"> </w:t>
      </w:r>
      <w:r w:rsidR="00A13811" w:rsidRPr="009D5716">
        <w:rPr>
          <w:rFonts w:ascii="Palatino Linotype" w:eastAsia="Calibri" w:hAnsi="Palatino Linotype" w:cs="Arial"/>
          <w:lang w:val="es-ES"/>
        </w:rPr>
        <w:t>(</w:t>
      </w:r>
      <w:r w:rsidR="009E0C9A" w:rsidRPr="009D5716">
        <w:rPr>
          <w:rFonts w:ascii="Palatino Linotype" w:eastAsia="Calibri" w:hAnsi="Palatino Linotype" w:cs="Arial"/>
          <w:lang w:val="es-ES"/>
        </w:rPr>
        <w:t>02</w:t>
      </w:r>
      <w:r w:rsidR="00A13811" w:rsidRPr="009D5716">
        <w:rPr>
          <w:rFonts w:ascii="Palatino Linotype" w:eastAsia="Calibri" w:hAnsi="Palatino Linotype" w:cs="Arial"/>
          <w:lang w:val="es-ES"/>
        </w:rPr>
        <w:t xml:space="preserve">) de </w:t>
      </w:r>
      <w:r w:rsidR="009E0C9A" w:rsidRPr="009D5716">
        <w:rPr>
          <w:rFonts w:ascii="Palatino Linotype" w:eastAsia="Calibri" w:hAnsi="Palatino Linotype" w:cs="Arial"/>
          <w:lang w:val="es-ES"/>
        </w:rPr>
        <w:t>junio</w:t>
      </w:r>
      <w:r w:rsidR="00666297" w:rsidRPr="009D5716">
        <w:rPr>
          <w:rFonts w:ascii="Palatino Linotype" w:eastAsia="Calibri" w:hAnsi="Palatino Linotype" w:cs="Arial"/>
          <w:lang w:val="es-ES"/>
        </w:rPr>
        <w:t xml:space="preserve"> </w:t>
      </w:r>
      <w:r w:rsidR="00AB274F" w:rsidRPr="009D5716">
        <w:rPr>
          <w:rFonts w:ascii="Palatino Linotype" w:eastAsia="Calibri" w:hAnsi="Palatino Linotype" w:cs="Arial"/>
          <w:lang w:val="es-ES"/>
        </w:rPr>
        <w:t xml:space="preserve">de </w:t>
      </w:r>
      <w:r w:rsidR="00DB4BEF" w:rsidRPr="009D5716">
        <w:rPr>
          <w:rFonts w:ascii="Palatino Linotype" w:eastAsia="Calibri" w:hAnsi="Palatino Linotype" w:cs="Arial"/>
          <w:lang w:val="es-ES"/>
        </w:rPr>
        <w:t xml:space="preserve">dos mil </w:t>
      </w:r>
      <w:r w:rsidR="00B303B8" w:rsidRPr="009D5716">
        <w:rPr>
          <w:rFonts w:ascii="Palatino Linotype" w:eastAsia="Calibri" w:hAnsi="Palatino Linotype" w:cs="Arial"/>
          <w:lang w:val="es-ES"/>
        </w:rPr>
        <w:t>diecis</w:t>
      </w:r>
      <w:r w:rsidR="00FF5DB6" w:rsidRPr="009D5716">
        <w:rPr>
          <w:rFonts w:ascii="Palatino Linotype" w:eastAsia="Calibri" w:hAnsi="Palatino Linotype" w:cs="Arial"/>
          <w:lang w:val="es-ES"/>
        </w:rPr>
        <w:t>iete</w:t>
      </w:r>
      <w:r w:rsidR="00DB4BEF" w:rsidRPr="009D5716">
        <w:rPr>
          <w:rFonts w:ascii="Palatino Linotype" w:eastAsia="Calibri" w:hAnsi="Palatino Linotype" w:cs="Arial"/>
          <w:lang w:val="es-ES"/>
        </w:rPr>
        <w:t>,</w:t>
      </w:r>
      <w:r w:rsidR="00DB4BEF" w:rsidRPr="009D5716">
        <w:rPr>
          <w:rFonts w:ascii="Palatino Linotype" w:eastAsia="Calibri" w:hAnsi="Palatino Linotype" w:cs="Times New Roman"/>
          <w:lang w:val="es-ES"/>
        </w:rPr>
        <w:t xml:space="preserve"> </w:t>
      </w:r>
      <w:r w:rsidR="009E0C9A" w:rsidRPr="009D5716">
        <w:rPr>
          <w:rFonts w:ascii="Palatino Linotype" w:hAnsi="Palatino Linotype"/>
          <w:b/>
        </w:rPr>
        <w:t xml:space="preserve">EL RECURRENTE </w:t>
      </w:r>
      <w:r w:rsidR="009E0C9A" w:rsidRPr="009D5716">
        <w:rPr>
          <w:rFonts w:ascii="Palatino Linotype" w:hAnsi="Palatino Linotype"/>
        </w:rPr>
        <w:t xml:space="preserve">presentó de manera escrita en formato libre </w:t>
      </w:r>
      <w:r w:rsidR="003116A6" w:rsidRPr="009D5716">
        <w:rPr>
          <w:rFonts w:ascii="Palatino Linotype" w:eastAsia="Calibri" w:hAnsi="Palatino Linotype" w:cs="Arial"/>
          <w:lang w:val="es-ES"/>
        </w:rPr>
        <w:t xml:space="preserve">ante el </w:t>
      </w:r>
      <w:r w:rsidR="003116A6" w:rsidRPr="009D5716">
        <w:rPr>
          <w:rFonts w:ascii="Palatino Linotype" w:eastAsia="Calibri" w:hAnsi="Palatino Linotype" w:cs="Arial"/>
          <w:b/>
          <w:lang w:val="es-ES"/>
        </w:rPr>
        <w:t>SUJETO OBLIGADO</w:t>
      </w:r>
      <w:r w:rsidR="003116A6" w:rsidRPr="009D5716">
        <w:rPr>
          <w:rFonts w:ascii="Palatino Linotype" w:eastAsia="Calibri" w:hAnsi="Palatino Linotype" w:cs="Arial"/>
        </w:rPr>
        <w:t xml:space="preserve"> </w:t>
      </w:r>
      <w:r w:rsidR="00DB4BEF" w:rsidRPr="009D5716">
        <w:rPr>
          <w:rFonts w:ascii="Palatino Linotype" w:eastAsia="Calibri" w:hAnsi="Palatino Linotype" w:cs="Arial"/>
          <w:lang w:val="es-ES"/>
        </w:rPr>
        <w:t>la solicitud de información pública, mediante la cual solicitó:</w:t>
      </w:r>
    </w:p>
    <w:p w14:paraId="1AFA23B3" w14:textId="77777777" w:rsidR="00E0742E" w:rsidRPr="009D5716" w:rsidRDefault="009E0C9A" w:rsidP="00E0742E">
      <w:pPr>
        <w:spacing w:line="360" w:lineRule="auto"/>
        <w:ind w:left="851" w:right="567"/>
        <w:jc w:val="both"/>
        <w:rPr>
          <w:rFonts w:ascii="Palatino Linotype" w:hAnsi="Palatino Linotype"/>
          <w:i/>
          <w:sz w:val="22"/>
          <w:szCs w:val="22"/>
        </w:rPr>
      </w:pPr>
      <w:r w:rsidRPr="009D5716">
        <w:rPr>
          <w:rFonts w:ascii="Palatino Linotype" w:hAnsi="Palatino Linotype"/>
          <w:i/>
          <w:sz w:val="22"/>
          <w:szCs w:val="22"/>
        </w:rPr>
        <w:t>“…</w:t>
      </w:r>
      <w:r w:rsidR="00E0742E" w:rsidRPr="009D5716">
        <w:rPr>
          <w:rFonts w:ascii="Palatino Linotype" w:hAnsi="Palatino Linotype"/>
          <w:i/>
          <w:sz w:val="22"/>
          <w:szCs w:val="22"/>
        </w:rPr>
        <w:t xml:space="preserve">III. </w:t>
      </w:r>
      <w:r w:rsidR="00E0742E" w:rsidRPr="009D5716">
        <w:rPr>
          <w:rFonts w:ascii="Palatino Linotype" w:hAnsi="Palatino Linotype"/>
          <w:b/>
          <w:i/>
          <w:sz w:val="22"/>
          <w:szCs w:val="22"/>
        </w:rPr>
        <w:t>La descripción de la información solicitada</w:t>
      </w:r>
      <w:r w:rsidR="00E0742E" w:rsidRPr="009D5716">
        <w:rPr>
          <w:rFonts w:ascii="Palatino Linotype" w:hAnsi="Palatino Linotype"/>
          <w:i/>
          <w:sz w:val="22"/>
          <w:szCs w:val="22"/>
        </w:rPr>
        <w:t>. Consecuentemente a los parágrafos que inician en el presente escrito, la información que se solicita es:</w:t>
      </w:r>
    </w:p>
    <w:p w14:paraId="79976532" w14:textId="0938411A" w:rsidR="00587366" w:rsidRPr="009D5716" w:rsidRDefault="009E0C9A" w:rsidP="00E0742E">
      <w:pPr>
        <w:spacing w:line="360" w:lineRule="auto"/>
        <w:ind w:left="851" w:right="567"/>
        <w:jc w:val="both"/>
        <w:rPr>
          <w:rFonts w:ascii="Palatino Linotype" w:hAnsi="Palatino Linotype"/>
          <w:i/>
          <w:sz w:val="22"/>
          <w:szCs w:val="22"/>
        </w:rPr>
      </w:pPr>
      <w:r w:rsidRPr="009D5716">
        <w:rPr>
          <w:rFonts w:ascii="Palatino Linotype" w:hAnsi="Palatino Linotype"/>
          <w:i/>
          <w:sz w:val="22"/>
          <w:szCs w:val="22"/>
        </w:rPr>
        <w:t>III.1. Todas y cada una de las actas de cabildo que el H. Ayuntamiento ha generado desde el día 1° de enero de 2016, a la fecha. Se entiende por “todas las actas de cabildo”, a aquellas generadas a partir de las sesiones de cabildo identificadas como: ordinarias y extraordinarias; solemnes y resolutivas; públicas y privadas.</w:t>
      </w:r>
    </w:p>
    <w:p w14:paraId="3DF49874" w14:textId="6BEB4F7F" w:rsidR="009E0C9A" w:rsidRPr="009D5716" w:rsidRDefault="009E0C9A" w:rsidP="00666297">
      <w:pPr>
        <w:spacing w:line="360" w:lineRule="auto"/>
        <w:ind w:left="851" w:right="567"/>
        <w:jc w:val="both"/>
        <w:rPr>
          <w:rFonts w:ascii="Palatino Linotype" w:hAnsi="Palatino Linotype"/>
          <w:i/>
          <w:sz w:val="22"/>
          <w:szCs w:val="22"/>
        </w:rPr>
      </w:pPr>
      <w:r w:rsidRPr="009D5716">
        <w:rPr>
          <w:rFonts w:ascii="Palatino Linotype" w:hAnsi="Palatino Linotype"/>
          <w:i/>
          <w:sz w:val="22"/>
          <w:szCs w:val="22"/>
        </w:rPr>
        <w:t>III.2. Nombre, y cargo, de cada uno de los integrantes del Comité Municipal de Transparencia en el municipio de Papalotla.</w:t>
      </w:r>
    </w:p>
    <w:p w14:paraId="5993FF14" w14:textId="72F8744B" w:rsidR="00E0742E" w:rsidRPr="009D5716" w:rsidRDefault="00E0742E" w:rsidP="00666297">
      <w:pPr>
        <w:spacing w:line="360" w:lineRule="auto"/>
        <w:ind w:left="851" w:right="567"/>
        <w:jc w:val="both"/>
        <w:rPr>
          <w:rFonts w:ascii="Palatino Linotype" w:hAnsi="Palatino Linotype"/>
          <w:i/>
          <w:sz w:val="22"/>
          <w:szCs w:val="22"/>
        </w:rPr>
      </w:pPr>
      <w:r w:rsidRPr="009D5716">
        <w:rPr>
          <w:rFonts w:ascii="Palatino Linotype" w:hAnsi="Palatino Linotype"/>
          <w:i/>
          <w:sz w:val="22"/>
          <w:szCs w:val="22"/>
        </w:rPr>
        <w:t>III.3. Todas y cada uno de las actas derivadas de las funciones propias del Comité Municipal de Transparencia de Papalotla desde el 1° de enero de 2016 a la fecha…”(Sic)</w:t>
      </w:r>
    </w:p>
    <w:p w14:paraId="3CDFAC8C" w14:textId="77777777" w:rsidR="009E0C9A" w:rsidRPr="009D5716" w:rsidRDefault="009E0C9A" w:rsidP="00666297">
      <w:pPr>
        <w:spacing w:line="360" w:lineRule="auto"/>
        <w:ind w:left="851" w:right="567"/>
        <w:jc w:val="both"/>
        <w:rPr>
          <w:rFonts w:ascii="Palatino Linotype" w:hAnsi="Palatino Linotype"/>
          <w:i/>
          <w:sz w:val="22"/>
          <w:szCs w:val="22"/>
        </w:rPr>
      </w:pPr>
    </w:p>
    <w:p w14:paraId="348BAB33" w14:textId="4100852F" w:rsidR="00D319AD" w:rsidRPr="009D5716" w:rsidRDefault="00D319AD" w:rsidP="00666297">
      <w:pPr>
        <w:spacing w:line="360" w:lineRule="auto"/>
        <w:ind w:left="851" w:right="567"/>
        <w:jc w:val="both"/>
        <w:rPr>
          <w:rFonts w:ascii="Palatino Linotype" w:hAnsi="Palatino Linotype"/>
          <w:sz w:val="22"/>
          <w:szCs w:val="22"/>
        </w:rPr>
      </w:pPr>
      <w:r w:rsidRPr="009D5716">
        <w:rPr>
          <w:rFonts w:ascii="Palatino Linotype" w:hAnsi="Palatino Linotype"/>
          <w:sz w:val="22"/>
          <w:szCs w:val="22"/>
        </w:rPr>
        <w:t xml:space="preserve">Se inserta imagen correspondiente al escrito toda vez que resulta ser necesario para el estudio del presente recurso de revisión: </w:t>
      </w:r>
    </w:p>
    <w:p w14:paraId="0D857929" w14:textId="662E5E8D" w:rsidR="009E0C9A" w:rsidRPr="009D5716" w:rsidRDefault="009E0C9A" w:rsidP="00666297">
      <w:pPr>
        <w:spacing w:line="360" w:lineRule="auto"/>
        <w:ind w:left="851" w:right="567"/>
        <w:jc w:val="both"/>
        <w:rPr>
          <w:rFonts w:ascii="Palatino Linotype" w:hAnsi="Palatino Linotype"/>
          <w:i/>
          <w:sz w:val="22"/>
          <w:szCs w:val="22"/>
        </w:rPr>
      </w:pPr>
    </w:p>
    <w:p w14:paraId="322D2F16" w14:textId="59B74177" w:rsidR="00862177" w:rsidRPr="00862177" w:rsidRDefault="00165C3B" w:rsidP="00F97AD7">
      <w:pPr>
        <w:kinsoku w:val="0"/>
        <w:overflowPunct w:val="0"/>
        <w:autoSpaceDE w:val="0"/>
        <w:autoSpaceDN w:val="0"/>
        <w:adjustRightInd w:val="0"/>
        <w:spacing w:line="8434" w:lineRule="exact"/>
        <w:ind w:left="117"/>
        <w:rPr>
          <w:rFonts w:ascii="Times New Roman" w:hAnsi="Times New Roman" w:cs="Times New Roman"/>
          <w:position w:val="-169"/>
          <w:sz w:val="20"/>
          <w:szCs w:val="20"/>
          <w:lang w:val="es-MX"/>
        </w:rPr>
      </w:pPr>
      <w:r w:rsidRPr="00165C3B">
        <w:rPr>
          <w:rFonts w:ascii="Times New Roman" w:hAnsi="Times New Roman" w:cs="Times New Roman"/>
          <w:noProof/>
          <w:position w:val="-169"/>
          <w:sz w:val="20"/>
          <w:szCs w:val="20"/>
          <w:lang w:val="es-MX" w:eastAsia="es-MX"/>
        </w:rPr>
        <w:drawing>
          <wp:inline distT="0" distB="0" distL="0" distR="0" wp14:anchorId="0D92FCDB" wp14:editId="6C53C02B">
            <wp:extent cx="5025081" cy="5048739"/>
            <wp:effectExtent l="76200" t="76200" r="137795" b="13335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1254" cy="5125270"/>
                    </a:xfrm>
                    <a:prstGeom prst="rect">
                      <a:avLst/>
                    </a:prstGeom>
                    <a:noFill/>
                    <a:ln w="38100">
                      <a:solidFill>
                        <a:schemeClr val="tx1"/>
                      </a:solidFill>
                    </a:ln>
                    <a:effectLst>
                      <a:outerShdw blurRad="50800" dist="38100" dir="2700000" algn="tl" rotWithShape="0">
                        <a:prstClr val="black">
                          <a:alpha val="40000"/>
                        </a:prstClr>
                      </a:outerShdw>
                    </a:effectLst>
                  </pic:spPr>
                </pic:pic>
              </a:graphicData>
            </a:graphic>
          </wp:inline>
        </w:drawing>
      </w:r>
    </w:p>
    <w:p w14:paraId="30371194" w14:textId="673113D1" w:rsidR="00C540FB" w:rsidRPr="009D5716" w:rsidRDefault="00C540FB" w:rsidP="00041446">
      <w:pPr>
        <w:spacing w:line="360" w:lineRule="auto"/>
        <w:ind w:right="567" w:firstLine="426"/>
        <w:jc w:val="both"/>
        <w:rPr>
          <w:rFonts w:ascii="Palatino Linotype" w:hAnsi="Palatino Linotype"/>
          <w:i/>
          <w:sz w:val="22"/>
          <w:szCs w:val="22"/>
        </w:rPr>
      </w:pPr>
    </w:p>
    <w:p w14:paraId="738152BA" w14:textId="3A3F780F" w:rsidR="00147C26" w:rsidRPr="00147C26" w:rsidRDefault="00147C26" w:rsidP="00147C26">
      <w:pPr>
        <w:kinsoku w:val="0"/>
        <w:overflowPunct w:val="0"/>
        <w:autoSpaceDE w:val="0"/>
        <w:autoSpaceDN w:val="0"/>
        <w:adjustRightInd w:val="0"/>
        <w:spacing w:line="11567" w:lineRule="exact"/>
        <w:ind w:left="117"/>
        <w:rPr>
          <w:rFonts w:ascii="Times New Roman" w:hAnsi="Times New Roman" w:cs="Times New Roman"/>
          <w:position w:val="-231"/>
          <w:sz w:val="20"/>
          <w:szCs w:val="20"/>
          <w:lang w:val="es-MX"/>
        </w:rPr>
      </w:pPr>
      <w:r w:rsidRPr="00147C26">
        <w:rPr>
          <w:rFonts w:ascii="Times New Roman" w:hAnsi="Times New Roman" w:cs="Times New Roman"/>
          <w:noProof/>
          <w:position w:val="-231"/>
          <w:sz w:val="20"/>
          <w:szCs w:val="20"/>
          <w:lang w:val="es-MX" w:eastAsia="es-MX"/>
        </w:rPr>
        <w:lastRenderedPageBreak/>
        <mc:AlternateContent>
          <mc:Choice Requires="wpg">
            <w:drawing>
              <wp:inline distT="0" distB="0" distL="0" distR="0" wp14:anchorId="11208760" wp14:editId="6C63584D">
                <wp:extent cx="5158740" cy="7345680"/>
                <wp:effectExtent l="0" t="0" r="0" b="0"/>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8740" cy="7345680"/>
                          <a:chOff x="0" y="0"/>
                          <a:chExt cx="8124" cy="11568"/>
                        </a:xfrm>
                      </wpg:grpSpPr>
                      <wps:wsp>
                        <wps:cNvPr id="39" name="Rectangle 13"/>
                        <wps:cNvSpPr>
                          <a:spLocks noChangeArrowheads="1"/>
                        </wps:cNvSpPr>
                        <wps:spPr bwMode="auto">
                          <a:xfrm>
                            <a:off x="0" y="0"/>
                            <a:ext cx="8120" cy="1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8331D" w14:textId="27693C4C" w:rsidR="00147C26" w:rsidRDefault="00147C26" w:rsidP="00147C26">
                              <w:pPr>
                                <w:spacing w:line="11560" w:lineRule="atLeast"/>
                              </w:pPr>
                              <w:r>
                                <w:rPr>
                                  <w:noProof/>
                                  <w:lang w:val="es-MX" w:eastAsia="es-MX"/>
                                </w:rPr>
                                <w:drawing>
                                  <wp:inline distT="0" distB="0" distL="0" distR="0" wp14:anchorId="2C0DA178" wp14:editId="069A3D02">
                                    <wp:extent cx="4975654" cy="7067419"/>
                                    <wp:effectExtent l="76200" t="76200" r="130175" b="13398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0501" cy="7074304"/>
                                            </a:xfrm>
                                            <a:prstGeom prst="rect">
                                              <a:avLst/>
                                            </a:prstGeom>
                                            <a:noFill/>
                                            <a:ln w="38100">
                                              <a:solidFill>
                                                <a:schemeClr val="tx1"/>
                                              </a:solidFill>
                                            </a:ln>
                                            <a:effectLst>
                                              <a:outerShdw blurRad="50800" dist="38100" dir="2700000" algn="tl" rotWithShape="0">
                                                <a:prstClr val="black">
                                                  <a:alpha val="40000"/>
                                                </a:prstClr>
                                              </a:outerShdw>
                                            </a:effectLst>
                                          </pic:spPr>
                                        </pic:pic>
                                      </a:graphicData>
                                    </a:graphic>
                                  </wp:inline>
                                </w:drawing>
                              </w:r>
                            </w:p>
                            <w:p w14:paraId="49CDB40E" w14:textId="77777777" w:rsidR="00147C26" w:rsidRDefault="00147C26" w:rsidP="00147C26">
                              <w:pPr>
                                <w:widowControl w:val="0"/>
                              </w:pPr>
                            </w:p>
                          </w:txbxContent>
                        </wps:txbx>
                        <wps:bodyPr rot="0" vert="horz" wrap="square" lIns="0" tIns="0" rIns="0" bIns="0" anchor="t" anchorCtr="0" upright="1">
                          <a:noAutofit/>
                        </wps:bodyPr>
                      </wps:wsp>
                      <wps:wsp>
                        <wps:cNvPr id="40" name="Freeform 14"/>
                        <wps:cNvSpPr>
                          <a:spLocks/>
                        </wps:cNvSpPr>
                        <wps:spPr bwMode="auto">
                          <a:xfrm>
                            <a:off x="1761" y="6424"/>
                            <a:ext cx="5828" cy="2182"/>
                          </a:xfrm>
                          <a:custGeom>
                            <a:avLst/>
                            <a:gdLst>
                              <a:gd name="T0" fmla="*/ 0 w 5828"/>
                              <a:gd name="T1" fmla="*/ 2181 h 2182"/>
                              <a:gd name="T2" fmla="*/ 5827 w 5828"/>
                              <a:gd name="T3" fmla="*/ 2181 h 2182"/>
                              <a:gd name="T4" fmla="*/ 5827 w 5828"/>
                              <a:gd name="T5" fmla="*/ 0 h 2182"/>
                              <a:gd name="T6" fmla="*/ 0 w 5828"/>
                              <a:gd name="T7" fmla="*/ 0 h 2182"/>
                              <a:gd name="T8" fmla="*/ 0 w 5828"/>
                              <a:gd name="T9" fmla="*/ 2181 h 2182"/>
                            </a:gdLst>
                            <a:ahLst/>
                            <a:cxnLst>
                              <a:cxn ang="0">
                                <a:pos x="T0" y="T1"/>
                              </a:cxn>
                              <a:cxn ang="0">
                                <a:pos x="T2" y="T3"/>
                              </a:cxn>
                              <a:cxn ang="0">
                                <a:pos x="T4" y="T5"/>
                              </a:cxn>
                              <a:cxn ang="0">
                                <a:pos x="T6" y="T7"/>
                              </a:cxn>
                              <a:cxn ang="0">
                                <a:pos x="T8" y="T9"/>
                              </a:cxn>
                            </a:cxnLst>
                            <a:rect l="0" t="0" r="r" b="b"/>
                            <a:pathLst>
                              <a:path w="5828" h="2182">
                                <a:moveTo>
                                  <a:pt x="0" y="2181"/>
                                </a:moveTo>
                                <a:lnTo>
                                  <a:pt x="5827" y="2181"/>
                                </a:lnTo>
                                <a:lnTo>
                                  <a:pt x="5827" y="0"/>
                                </a:lnTo>
                                <a:lnTo>
                                  <a:pt x="0" y="0"/>
                                </a:lnTo>
                                <a:lnTo>
                                  <a:pt x="0" y="21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208760" id="Grupo 38" o:spid="_x0000_s1026" style="width:406.2pt;height:578.4pt;mso-position-horizontal-relative:char;mso-position-vertical-relative:line" coordsize="8124,1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">
                <v:rect id="Rectangle 13" o:spid="_x0000_s1027" style="position:absolute;width:8120;height:11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14:paraId="21F8331D" w14:textId="27693C4C" w:rsidR="00147C26" w:rsidRDefault="00147C26" w:rsidP="00147C26">
                        <w:pPr>
                          <w:spacing w:line="11560" w:lineRule="atLeast"/>
                        </w:pPr>
                        <w:r>
                          <w:rPr>
                            <w:noProof/>
                            <w:lang w:val="es-MX" w:eastAsia="es-MX"/>
                          </w:rPr>
                          <w:drawing>
                            <wp:inline distT="0" distB="0" distL="0" distR="0" wp14:anchorId="2C0DA178" wp14:editId="069A3D02">
                              <wp:extent cx="4975654" cy="7067419"/>
                              <wp:effectExtent l="76200" t="76200" r="130175" b="13398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0501" cy="7074304"/>
                                      </a:xfrm>
                                      <a:prstGeom prst="rect">
                                        <a:avLst/>
                                      </a:prstGeom>
                                      <a:noFill/>
                                      <a:ln w="38100">
                                        <a:solidFill>
                                          <a:schemeClr val="tx1"/>
                                        </a:solidFill>
                                      </a:ln>
                                      <a:effectLst>
                                        <a:outerShdw blurRad="50800" dist="38100" dir="2700000" algn="tl" rotWithShape="0">
                                          <a:prstClr val="black">
                                            <a:alpha val="40000"/>
                                          </a:prstClr>
                                        </a:outerShdw>
                                      </a:effectLst>
                                    </pic:spPr>
                                  </pic:pic>
                                </a:graphicData>
                              </a:graphic>
                            </wp:inline>
                          </w:drawing>
                        </w:r>
                      </w:p>
                      <w:p w14:paraId="49CDB40E" w14:textId="77777777" w:rsidR="00147C26" w:rsidRDefault="00147C26" w:rsidP="00147C26">
                        <w:pPr>
                          <w:widowControl w:val="0"/>
                        </w:pPr>
                      </w:p>
                    </w:txbxContent>
                  </v:textbox>
                </v:rect>
                <v:shape id="Freeform 14" o:spid="_x0000_s1028" style="position:absolute;left:1761;top:6424;width:5828;height:2182;visibility:visible;mso-wrap-style:square;v-text-anchor:top" coordsize="582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EMv78A&#10;AADbAAAADwAAAGRycy9kb3ducmV2LnhtbERPPWvDMBDdC/kP4gLdGtnBmOJECaVgyJKGusl+WFfL&#10;VDoZS7Hdf18NgY6P970/Ls6KicbQe1aQbzIQxK3XPXcKrl/1yyuIEJE1Ws+k4JcCHA+rpz1W2s/8&#10;SVMTO5FCOFSowMQ4VFKG1pDDsPEDceK+/egwJjh2Uo84p3Bn5TbLSumw59RgcKB3Q+1Pc3cKbPi4&#10;lHbe3u5Tg3lhbnGo/Vmp5/XytgMRaYn/4of7pBUUaX36kn6AP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8Qy/vwAAANsAAAAPAAAAAAAAAAAAAAAAAJgCAABkcnMvZG93bnJl&#10;di54bWxQSwUGAAAAAAQABAD1AAAAhAMAAAAA&#10;" path="m,2181r5827,l5827,,,,,2181xe" fillcolor="black" stroked="f">
                  <v:path arrowok="t" o:connecttype="custom" o:connectlocs="0,2181;5827,2181;5827,0;0,0;0,2181" o:connectangles="0,0,0,0,0"/>
                </v:shape>
                <w10:anchorlock/>
              </v:group>
            </w:pict>
          </mc:Fallback>
        </mc:AlternateContent>
      </w:r>
    </w:p>
    <w:p w14:paraId="37C24ABF" w14:textId="2079BDF9" w:rsidR="00ED258B" w:rsidRPr="009D5716" w:rsidRDefault="00ED258B" w:rsidP="00041446">
      <w:pPr>
        <w:spacing w:line="360" w:lineRule="auto"/>
        <w:ind w:right="567" w:firstLine="426"/>
        <w:jc w:val="both"/>
        <w:rPr>
          <w:rFonts w:ascii="Palatino Linotype" w:hAnsi="Palatino Linotype"/>
        </w:rPr>
      </w:pPr>
    </w:p>
    <w:p w14:paraId="2C57A722" w14:textId="10D57CFF" w:rsidR="00750A80" w:rsidRPr="009D5716" w:rsidRDefault="00726601" w:rsidP="00726601">
      <w:pPr>
        <w:pStyle w:val="Prrafodelista"/>
        <w:spacing w:line="360" w:lineRule="auto"/>
        <w:jc w:val="both"/>
        <w:rPr>
          <w:rFonts w:ascii="Palatino Linotype" w:eastAsia="Times New Roman" w:hAnsi="Palatino Linotype" w:cs="Arial"/>
          <w:lang w:val="es-ES"/>
        </w:rPr>
      </w:pPr>
      <w:r w:rsidRPr="009D5716">
        <w:rPr>
          <w:rFonts w:ascii="Palatino Linotype" w:eastAsia="Times New Roman" w:hAnsi="Palatino Linotype" w:cs="Arial"/>
          <w:lang w:val="es-ES"/>
        </w:rPr>
        <w:lastRenderedPageBreak/>
        <w:t xml:space="preserve">MODALIDAD DE ENTREGA: Domicilio para recibir notificaciones. </w:t>
      </w:r>
    </w:p>
    <w:p w14:paraId="57ABAC2B" w14:textId="77777777" w:rsidR="00C33B59" w:rsidRPr="009D5716" w:rsidRDefault="00C33B59" w:rsidP="00C33B59">
      <w:pPr>
        <w:pStyle w:val="Prrafodelista"/>
        <w:spacing w:line="360" w:lineRule="auto"/>
        <w:ind w:left="0" w:right="34"/>
        <w:jc w:val="both"/>
        <w:rPr>
          <w:rFonts w:ascii="Palatino Linotype" w:hAnsi="Palatino Linotype" w:cs="Arial"/>
          <w:i/>
          <w:sz w:val="22"/>
          <w:szCs w:val="22"/>
        </w:rPr>
      </w:pPr>
    </w:p>
    <w:p w14:paraId="7C4474F9" w14:textId="0493DF61" w:rsidR="00ED258B" w:rsidRPr="009D5716" w:rsidRDefault="00310992" w:rsidP="00041446">
      <w:pPr>
        <w:pStyle w:val="Prrafodelista"/>
        <w:numPr>
          <w:ilvl w:val="0"/>
          <w:numId w:val="2"/>
        </w:numPr>
        <w:spacing w:line="360" w:lineRule="auto"/>
        <w:ind w:left="426" w:right="34" w:hanging="426"/>
        <w:jc w:val="both"/>
        <w:rPr>
          <w:rFonts w:ascii="Palatino Linotype" w:hAnsi="Palatino Linotype" w:cs="Arial"/>
          <w:i/>
          <w:sz w:val="22"/>
          <w:szCs w:val="22"/>
        </w:rPr>
      </w:pPr>
      <w:r w:rsidRPr="009D5716">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021BAC5" wp14:editId="6882FFEF">
                <wp:simplePos x="0" y="0"/>
                <wp:positionH relativeFrom="margin">
                  <wp:posOffset>510540</wp:posOffset>
                </wp:positionH>
                <wp:positionV relativeFrom="paragraph">
                  <wp:posOffset>1627505</wp:posOffset>
                </wp:positionV>
                <wp:extent cx="4981575" cy="5257800"/>
                <wp:effectExtent l="38100" t="19050" r="66675" b="95250"/>
                <wp:wrapNone/>
                <wp:docPr id="11" name="Conector recto 11"/>
                <wp:cNvGraphicFramePr/>
                <a:graphic xmlns:a="http://schemas.openxmlformats.org/drawingml/2006/main">
                  <a:graphicData uri="http://schemas.microsoft.com/office/word/2010/wordprocessingShape">
                    <wps:wsp>
                      <wps:cNvCnPr/>
                      <wps:spPr>
                        <a:xfrm>
                          <a:off x="0" y="0"/>
                          <a:ext cx="4981575" cy="5257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D706E" id="Conector recto 1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2pt,128.15pt" to="432.45pt,5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" strokecolor="#4f81bd [3204]" strokeweight="2pt">
                <v:shadow on="t" color="black" opacity="24903f" origin=",.5" offset="0,.55556mm"/>
                <w10:wrap anchorx="margin"/>
              </v:line>
            </w:pict>
          </mc:Fallback>
        </mc:AlternateContent>
      </w:r>
      <w:r w:rsidR="000F023E" w:rsidRPr="009D5716">
        <w:rPr>
          <w:rFonts w:ascii="Palatino Linotype" w:hAnsi="Palatino Linotype" w:cs="Arial"/>
        </w:rPr>
        <w:t xml:space="preserve">En fecha veintidós (22) de junio de dos mil diecisiete el </w:t>
      </w:r>
      <w:r w:rsidR="000F023E" w:rsidRPr="009D5716">
        <w:rPr>
          <w:rFonts w:ascii="Palatino Linotype" w:hAnsi="Palatino Linotype" w:cs="Arial"/>
          <w:b/>
        </w:rPr>
        <w:t xml:space="preserve">Municipio de Papalotla, </w:t>
      </w:r>
      <w:r w:rsidR="000F023E" w:rsidRPr="009D5716">
        <w:rPr>
          <w:rFonts w:ascii="Palatino Linotype" w:hAnsi="Palatino Linotype" w:cs="Arial"/>
        </w:rPr>
        <w:t xml:space="preserve">notificó mediante instructivo el acuerdo </w:t>
      </w:r>
      <w:r w:rsidR="009D5716" w:rsidRPr="009D5716">
        <w:rPr>
          <w:rFonts w:ascii="Palatino Linotype" w:hAnsi="Palatino Linotype" w:cs="Arial"/>
        </w:rPr>
        <w:t>único de</w:t>
      </w:r>
      <w:r w:rsidRPr="009D5716">
        <w:rPr>
          <w:rFonts w:ascii="Palatino Linotype" w:hAnsi="Palatino Linotype" w:cs="Arial"/>
        </w:rPr>
        <w:t xml:space="preserve"> </w:t>
      </w:r>
      <w:r w:rsidR="000F023E" w:rsidRPr="009D5716">
        <w:rPr>
          <w:rFonts w:ascii="Palatino Linotype" w:hAnsi="Palatino Linotype" w:cs="Arial"/>
        </w:rPr>
        <w:t xml:space="preserve">la Cuarta Sesión Ordinaria del Comité de Transparencia </w:t>
      </w:r>
      <w:r w:rsidRPr="009D5716">
        <w:rPr>
          <w:rFonts w:ascii="Palatino Linotype" w:hAnsi="Palatino Linotype" w:cs="Arial"/>
        </w:rPr>
        <w:t xml:space="preserve">en el que se aprueba la ampliación del plazo para dar respuesta por siete (07) días hábiles más. </w:t>
      </w:r>
    </w:p>
    <w:p w14:paraId="3022EACE" w14:textId="0CFFA9D3" w:rsidR="0071463A" w:rsidRPr="0071463A" w:rsidRDefault="00E81E4D" w:rsidP="0071463A">
      <w:pPr>
        <w:kinsoku w:val="0"/>
        <w:overflowPunct w:val="0"/>
        <w:autoSpaceDE w:val="0"/>
        <w:autoSpaceDN w:val="0"/>
        <w:adjustRightInd w:val="0"/>
        <w:spacing w:line="11657" w:lineRule="exact"/>
        <w:ind w:left="117"/>
        <w:rPr>
          <w:rFonts w:ascii="Times New Roman" w:hAnsi="Times New Roman" w:cs="Times New Roman"/>
          <w:position w:val="-233"/>
          <w:sz w:val="20"/>
          <w:szCs w:val="20"/>
          <w:lang w:val="es-MX"/>
        </w:rPr>
      </w:pPr>
      <w:r w:rsidRPr="00E81E4D">
        <w:rPr>
          <w:rFonts w:ascii="Times New Roman" w:hAnsi="Times New Roman" w:cs="Times New Roman"/>
          <w:noProof/>
          <w:position w:val="-233"/>
          <w:sz w:val="20"/>
          <w:szCs w:val="20"/>
          <w:lang w:val="es-MX" w:eastAsia="es-MX"/>
        </w:rPr>
        <w:lastRenderedPageBreak/>
        <w:drawing>
          <wp:inline distT="0" distB="0" distL="0" distR="0" wp14:anchorId="44388459" wp14:editId="071EAF9A">
            <wp:extent cx="5014468" cy="7196339"/>
            <wp:effectExtent l="76200" t="76200" r="129540" b="1384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6607" cy="7199409"/>
                    </a:xfrm>
                    <a:prstGeom prst="rect">
                      <a:avLst/>
                    </a:prstGeom>
                    <a:noFill/>
                    <a:ln w="38100">
                      <a:solidFill>
                        <a:schemeClr val="tx1"/>
                      </a:solidFill>
                    </a:ln>
                    <a:effectLst>
                      <a:outerShdw blurRad="50800" dist="38100" dir="2700000" algn="tl" rotWithShape="0">
                        <a:prstClr val="black">
                          <a:alpha val="40000"/>
                        </a:prstClr>
                      </a:outerShdw>
                    </a:effectLst>
                  </pic:spPr>
                </pic:pic>
              </a:graphicData>
            </a:graphic>
          </wp:inline>
        </w:drawing>
      </w:r>
    </w:p>
    <w:p w14:paraId="436117A4" w14:textId="7731555F" w:rsidR="001530ED" w:rsidRPr="00004D30" w:rsidRDefault="00004D30" w:rsidP="00004D30">
      <w:pPr>
        <w:spacing w:line="360" w:lineRule="auto"/>
        <w:ind w:right="34"/>
        <w:jc w:val="both"/>
        <w:rPr>
          <w:rFonts w:ascii="Palatino Linotype" w:hAnsi="Palatino Linotype" w:cs="Arial"/>
          <w:i/>
          <w:sz w:val="22"/>
          <w:szCs w:val="22"/>
        </w:rPr>
      </w:pPr>
      <w:r w:rsidRPr="00004D30">
        <w:rPr>
          <w:noProof/>
          <w:lang w:val="es-MX" w:eastAsia="es-MX"/>
        </w:rPr>
        <w:lastRenderedPageBreak/>
        <w:drawing>
          <wp:inline distT="0" distB="0" distL="0" distR="0" wp14:anchorId="7415C9F9" wp14:editId="1F934DEB">
            <wp:extent cx="5082746" cy="7439025"/>
            <wp:effectExtent l="76200" t="76200" r="137160" b="123825"/>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799" cy="7440566"/>
                    </a:xfrm>
                    <a:prstGeom prst="rect">
                      <a:avLst/>
                    </a:prstGeom>
                    <a:noFill/>
                    <a:ln w="38100">
                      <a:solidFill>
                        <a:schemeClr val="tx1"/>
                      </a:solidFill>
                    </a:ln>
                    <a:effectLst>
                      <a:outerShdw blurRad="50800" dist="38100" dir="2700000" algn="tl" rotWithShape="0">
                        <a:prstClr val="black">
                          <a:alpha val="40000"/>
                        </a:prstClr>
                      </a:outerShdw>
                    </a:effectLst>
                  </pic:spPr>
                </pic:pic>
              </a:graphicData>
            </a:graphic>
          </wp:inline>
        </w:drawing>
      </w:r>
    </w:p>
    <w:p w14:paraId="675561CF" w14:textId="2A1A5C45" w:rsidR="00274B9F" w:rsidRPr="009D5716" w:rsidRDefault="004C5B8A" w:rsidP="00041446">
      <w:pPr>
        <w:pStyle w:val="Prrafodelista"/>
        <w:numPr>
          <w:ilvl w:val="0"/>
          <w:numId w:val="2"/>
        </w:numPr>
        <w:spacing w:line="360" w:lineRule="auto"/>
        <w:ind w:left="426" w:right="34" w:hanging="426"/>
        <w:jc w:val="both"/>
        <w:rPr>
          <w:rFonts w:ascii="Palatino Linotype" w:hAnsi="Palatino Linotype" w:cs="Arial"/>
          <w:i/>
          <w:sz w:val="22"/>
          <w:szCs w:val="22"/>
        </w:rPr>
      </w:pPr>
      <w:r w:rsidRPr="009D5716">
        <w:rPr>
          <w:rFonts w:ascii="Palatino Linotype" w:hAnsi="Palatino Linotype" w:cs="Arial"/>
          <w:noProof/>
          <w:szCs w:val="22"/>
          <w:lang w:val="es-MX" w:eastAsia="es-MX"/>
        </w:rPr>
        <w:lastRenderedPageBreak/>
        <mc:AlternateContent>
          <mc:Choice Requires="wps">
            <w:drawing>
              <wp:anchor distT="0" distB="0" distL="114300" distR="114300" simplePos="0" relativeHeight="251660288" behindDoc="0" locked="0" layoutInCell="1" allowOverlap="1" wp14:anchorId="505289B9" wp14:editId="211061A5">
                <wp:simplePos x="0" y="0"/>
                <wp:positionH relativeFrom="column">
                  <wp:posOffset>577214</wp:posOffset>
                </wp:positionH>
                <wp:positionV relativeFrom="paragraph">
                  <wp:posOffset>1894840</wp:posOffset>
                </wp:positionV>
                <wp:extent cx="4848225" cy="5448300"/>
                <wp:effectExtent l="38100" t="19050" r="66675" b="95250"/>
                <wp:wrapNone/>
                <wp:docPr id="17" name="Conector recto 17"/>
                <wp:cNvGraphicFramePr/>
                <a:graphic xmlns:a="http://schemas.openxmlformats.org/drawingml/2006/main">
                  <a:graphicData uri="http://schemas.microsoft.com/office/word/2010/wordprocessingShape">
                    <wps:wsp>
                      <wps:cNvCnPr/>
                      <wps:spPr>
                        <a:xfrm>
                          <a:off x="0" y="0"/>
                          <a:ext cx="4848225" cy="5448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436A3B" id="Conector recto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45pt,149.2pt" to="427.2pt,5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" strokecolor="#4f81bd [3204]" strokeweight="2pt">
                <v:shadow on="t" color="black" opacity="24903f" origin=",.5" offset="0,.55556mm"/>
              </v:line>
            </w:pict>
          </mc:Fallback>
        </mc:AlternateContent>
      </w:r>
      <w:r w:rsidR="00537D0D" w:rsidRPr="009D5716">
        <w:rPr>
          <w:rFonts w:ascii="Palatino Linotype" w:hAnsi="Palatino Linotype" w:cs="Arial"/>
          <w:szCs w:val="22"/>
        </w:rPr>
        <w:t xml:space="preserve">Del expediente se advierte que el </w:t>
      </w:r>
      <w:r w:rsidR="00537D0D" w:rsidRPr="009D5716">
        <w:rPr>
          <w:rFonts w:ascii="Palatino Linotype" w:hAnsi="Palatino Linotype" w:cs="Arial"/>
          <w:b/>
          <w:szCs w:val="22"/>
        </w:rPr>
        <w:t xml:space="preserve">Municipio de Papalotla </w:t>
      </w:r>
      <w:r w:rsidR="00537D0D" w:rsidRPr="009D5716">
        <w:rPr>
          <w:rFonts w:ascii="Palatino Linotype" w:hAnsi="Palatino Linotype" w:cs="Arial"/>
          <w:szCs w:val="22"/>
        </w:rPr>
        <w:t>remitió la contestación respectiva al escrito anteriormente señalado, por lo que mediante instructivo de notificación de fecha tres (03) de julio de dos mil diecisiete respondió</w:t>
      </w:r>
      <w:r w:rsidR="001B7782" w:rsidRPr="009D5716">
        <w:rPr>
          <w:rFonts w:ascii="Palatino Linotype" w:hAnsi="Palatino Linotype" w:cs="Arial"/>
          <w:szCs w:val="22"/>
        </w:rPr>
        <w:t xml:space="preserve"> a cada uno de los requerimientos formulados, tal como se observa en las siguientes imágenes</w:t>
      </w:r>
      <w:r w:rsidR="00537D0D" w:rsidRPr="009D5716">
        <w:rPr>
          <w:rFonts w:ascii="Palatino Linotype" w:hAnsi="Palatino Linotype" w:cs="Arial"/>
          <w:szCs w:val="22"/>
        </w:rPr>
        <w:t>:</w:t>
      </w:r>
      <w:r w:rsidR="0065563B" w:rsidRPr="009D5716">
        <w:rPr>
          <w:rFonts w:ascii="Palatino Linotype" w:hAnsi="Palatino Linotype" w:cs="Arial"/>
          <w:szCs w:val="22"/>
        </w:rPr>
        <w:t xml:space="preserve"> </w:t>
      </w:r>
    </w:p>
    <w:p w14:paraId="59222F5A" w14:textId="15E9AB60" w:rsidR="0065563B" w:rsidRPr="009D5716" w:rsidRDefault="00FF0AB8" w:rsidP="004C5B8A">
      <w:pPr>
        <w:pStyle w:val="Prrafodelista"/>
        <w:spacing w:line="360" w:lineRule="auto"/>
        <w:ind w:left="426" w:right="34"/>
        <w:jc w:val="both"/>
        <w:rPr>
          <w:rFonts w:ascii="Palatino Linotype" w:hAnsi="Palatino Linotype" w:cs="Arial"/>
          <w:i/>
          <w:sz w:val="22"/>
          <w:szCs w:val="22"/>
        </w:rPr>
      </w:pPr>
      <w:r w:rsidRPr="00FF0AB8">
        <w:rPr>
          <w:rFonts w:ascii="Palatino Linotype" w:hAnsi="Palatino Linotype" w:cs="Arial"/>
          <w:i/>
          <w:noProof/>
          <w:sz w:val="22"/>
          <w:szCs w:val="22"/>
          <w:lang w:val="es-MX" w:eastAsia="es-MX"/>
        </w:rPr>
        <w:lastRenderedPageBreak/>
        <w:drawing>
          <wp:inline distT="0" distB="0" distL="0" distR="0" wp14:anchorId="6CF799F4" wp14:editId="2613F04F">
            <wp:extent cx="5378400" cy="7587049"/>
            <wp:effectExtent l="76200" t="76200" r="127635" b="12827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8985" cy="7587874"/>
                    </a:xfrm>
                    <a:prstGeom prst="rect">
                      <a:avLst/>
                    </a:prstGeom>
                    <a:noFill/>
                    <a:ln w="38100">
                      <a:solidFill>
                        <a:schemeClr val="tx1"/>
                      </a:solidFill>
                    </a:ln>
                    <a:effectLst>
                      <a:outerShdw blurRad="50800" dist="38100" dir="2700000" algn="tl" rotWithShape="0">
                        <a:prstClr val="black">
                          <a:alpha val="40000"/>
                        </a:prstClr>
                      </a:outerShdw>
                    </a:effectLst>
                  </pic:spPr>
                </pic:pic>
              </a:graphicData>
            </a:graphic>
          </wp:inline>
        </w:drawing>
      </w:r>
    </w:p>
    <w:p w14:paraId="6CE17CF1" w14:textId="3046C7E9" w:rsidR="00041446" w:rsidRPr="009D5716" w:rsidRDefault="004C5B8A" w:rsidP="004C5B8A">
      <w:pPr>
        <w:pStyle w:val="Prrafodelista"/>
        <w:spacing w:line="360" w:lineRule="auto"/>
        <w:ind w:left="426" w:right="567"/>
        <w:jc w:val="both"/>
        <w:rPr>
          <w:rFonts w:ascii="Palatino Linotype" w:hAnsi="Palatino Linotype" w:cs="Arial"/>
          <w:i/>
          <w:sz w:val="22"/>
          <w:szCs w:val="22"/>
        </w:rPr>
      </w:pPr>
      <w:r w:rsidRPr="009D5716">
        <w:rPr>
          <w:rFonts w:ascii="Palatino Linotype" w:hAnsi="Palatino Linotype" w:cs="Arial"/>
          <w:i/>
          <w:noProof/>
          <w:sz w:val="22"/>
          <w:szCs w:val="22"/>
          <w:lang w:val="es-MX" w:eastAsia="es-MX"/>
        </w:rPr>
        <w:lastRenderedPageBreak/>
        <w:drawing>
          <wp:inline distT="0" distB="0" distL="0" distR="0" wp14:anchorId="1E213B05" wp14:editId="16BFB58D">
            <wp:extent cx="5095875" cy="7334250"/>
            <wp:effectExtent l="76200" t="76200" r="142875" b="133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5875" cy="7334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A5F1F5" w14:textId="4D5B768C" w:rsidR="004C5B8A" w:rsidRPr="009D5716" w:rsidRDefault="00FF0AB8" w:rsidP="004C5B8A">
      <w:pPr>
        <w:pStyle w:val="Prrafodelista"/>
        <w:spacing w:line="360" w:lineRule="auto"/>
        <w:ind w:left="426" w:right="34"/>
        <w:jc w:val="both"/>
        <w:rPr>
          <w:rFonts w:ascii="Palatino Linotype" w:hAnsi="Palatino Linotype" w:cs="Arial"/>
          <w:i/>
          <w:sz w:val="22"/>
          <w:szCs w:val="22"/>
        </w:rPr>
      </w:pPr>
      <w:r w:rsidRPr="00FF0AB8">
        <w:rPr>
          <w:rFonts w:ascii="Palatino Linotype" w:hAnsi="Palatino Linotype" w:cs="Arial"/>
          <w:i/>
          <w:noProof/>
          <w:sz w:val="22"/>
          <w:szCs w:val="22"/>
          <w:lang w:val="es-MX" w:eastAsia="es-MX"/>
        </w:rPr>
        <w:lastRenderedPageBreak/>
        <w:drawing>
          <wp:inline distT="0" distB="0" distL="0" distR="0" wp14:anchorId="7EA0D400" wp14:editId="09EB4F75">
            <wp:extent cx="4886189" cy="7018638"/>
            <wp:effectExtent l="76200" t="76200" r="124460" b="12573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9700" cy="7023682"/>
                    </a:xfrm>
                    <a:prstGeom prst="rect">
                      <a:avLst/>
                    </a:prstGeom>
                    <a:noFill/>
                    <a:ln w="38100">
                      <a:solidFill>
                        <a:schemeClr val="tx1"/>
                      </a:solidFill>
                    </a:ln>
                    <a:effectLst>
                      <a:outerShdw blurRad="50800" dist="38100" dir="2700000" algn="tl" rotWithShape="0">
                        <a:prstClr val="black">
                          <a:alpha val="40000"/>
                        </a:prstClr>
                      </a:outerShdw>
                    </a:effectLst>
                  </pic:spPr>
                </pic:pic>
              </a:graphicData>
            </a:graphic>
          </wp:inline>
        </w:drawing>
      </w:r>
    </w:p>
    <w:p w14:paraId="672471FF" w14:textId="2621CF36" w:rsidR="000432BB" w:rsidRPr="009D5716" w:rsidRDefault="004C5B8A" w:rsidP="00041446">
      <w:pPr>
        <w:pStyle w:val="Prrafodelista"/>
        <w:numPr>
          <w:ilvl w:val="0"/>
          <w:numId w:val="2"/>
        </w:numPr>
        <w:spacing w:line="360" w:lineRule="auto"/>
        <w:ind w:left="426" w:right="34" w:hanging="426"/>
        <w:jc w:val="both"/>
        <w:rPr>
          <w:rFonts w:ascii="Palatino Linotype" w:hAnsi="Palatino Linotype" w:cs="Arial"/>
          <w:i/>
          <w:sz w:val="22"/>
          <w:szCs w:val="22"/>
        </w:rPr>
      </w:pPr>
      <w:r w:rsidRPr="009D5716">
        <w:rPr>
          <w:rFonts w:ascii="Palatino Linotype" w:eastAsia="Calibri" w:hAnsi="Palatino Linotype" w:cs="Arial"/>
          <w:lang w:val="es-ES"/>
        </w:rPr>
        <w:lastRenderedPageBreak/>
        <w:t xml:space="preserve">Inconforme con la respuesta, el dieciséis (16) de agosto de dos mil diecisiete el </w:t>
      </w:r>
      <w:r w:rsidRPr="009D5716">
        <w:rPr>
          <w:rFonts w:ascii="Palatino Linotype" w:eastAsia="Calibri" w:hAnsi="Palatino Linotype" w:cs="Arial"/>
          <w:b/>
          <w:lang w:val="es-ES"/>
        </w:rPr>
        <w:t xml:space="preserve">RECURRENTE </w:t>
      </w:r>
      <w:r w:rsidRPr="009D5716">
        <w:rPr>
          <w:rFonts w:ascii="Palatino Linotype" w:eastAsia="Calibri" w:hAnsi="Palatino Linotype" w:cs="Arial"/>
          <w:lang w:val="es-ES"/>
        </w:rPr>
        <w:t xml:space="preserve">interpuso recurso de revisión por escrito ante la Unidad de Transparencia de Chicoloapan y remitido al Instituto vía correo electrónico en fecha diecisiete (17) del año en curso, al que se le asignó el número de expediente </w:t>
      </w:r>
      <w:r w:rsidRPr="009D5716">
        <w:rPr>
          <w:rFonts w:ascii="Palatino Linotype" w:eastAsia="Calibri" w:hAnsi="Palatino Linotype" w:cs="Arial"/>
          <w:b/>
          <w:lang w:val="es-ES"/>
        </w:rPr>
        <w:t>00002/INFOEM/IP/RR-E</w:t>
      </w:r>
      <w:r w:rsidR="00814561" w:rsidRPr="009D5716">
        <w:rPr>
          <w:rFonts w:ascii="Palatino Linotype" w:eastAsia="Calibri" w:hAnsi="Palatino Linotype" w:cs="Arial"/>
          <w:b/>
          <w:lang w:val="es-ES"/>
        </w:rPr>
        <w:t>/2017</w:t>
      </w:r>
      <w:r w:rsidRPr="009D5716">
        <w:rPr>
          <w:rFonts w:ascii="Palatino Linotype" w:eastAsia="Calibri" w:hAnsi="Palatino Linotype" w:cs="Arial"/>
          <w:lang w:val="es-ES"/>
        </w:rPr>
        <w:t xml:space="preserve"> </w:t>
      </w:r>
      <w:r w:rsidR="002B2A2E" w:rsidRPr="009D5716">
        <w:rPr>
          <w:rFonts w:ascii="Palatino Linotype" w:eastAsia="Times New Roman" w:hAnsi="Palatino Linotype" w:cs="Arial"/>
          <w:lang w:val="es-ES"/>
        </w:rPr>
        <w:t xml:space="preserve">señalando </w:t>
      </w:r>
      <w:r w:rsidR="00814561" w:rsidRPr="009D5716">
        <w:rPr>
          <w:rFonts w:ascii="Palatino Linotype" w:eastAsia="Times New Roman" w:hAnsi="Palatino Linotype" w:cs="Arial"/>
          <w:lang w:val="es-ES"/>
        </w:rPr>
        <w:t>lo siguiente</w:t>
      </w:r>
      <w:r w:rsidR="0099446C" w:rsidRPr="009D5716">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9D5716" w:rsidRDefault="009972A7" w:rsidP="001A67B9">
      <w:pPr>
        <w:pStyle w:val="Prrafodelista"/>
        <w:spacing w:line="360" w:lineRule="auto"/>
        <w:ind w:left="0" w:right="34"/>
        <w:jc w:val="both"/>
        <w:rPr>
          <w:rFonts w:ascii="Palatino Linotype" w:hAnsi="Palatino Linotype" w:cs="Arial"/>
          <w:b/>
          <w:sz w:val="22"/>
          <w:szCs w:val="22"/>
        </w:rPr>
      </w:pPr>
    </w:p>
    <w:p w14:paraId="2DDC7870" w14:textId="66FB3C69" w:rsidR="00F2273F" w:rsidRPr="009D5716" w:rsidRDefault="009E4942" w:rsidP="003654BB">
      <w:pPr>
        <w:pStyle w:val="Prrafodelista"/>
        <w:numPr>
          <w:ilvl w:val="0"/>
          <w:numId w:val="1"/>
        </w:numPr>
        <w:spacing w:line="360" w:lineRule="auto"/>
        <w:ind w:right="34"/>
        <w:jc w:val="both"/>
        <w:rPr>
          <w:rFonts w:ascii="Palatino Linotype" w:hAnsi="Palatino Linotype" w:cs="Arial"/>
          <w:i/>
          <w:sz w:val="22"/>
          <w:szCs w:val="22"/>
        </w:rPr>
      </w:pPr>
      <w:bookmarkStart w:id="4" w:name="_Toc475015152"/>
      <w:bookmarkStart w:id="5" w:name="_Toc476078667"/>
      <w:bookmarkStart w:id="6" w:name="_Toc476746764"/>
      <w:bookmarkStart w:id="7" w:name="_Toc478488790"/>
      <w:bookmarkStart w:id="8" w:name="_Toc480307159"/>
      <w:bookmarkStart w:id="9" w:name="_Toc480307265"/>
      <w:bookmarkStart w:id="10" w:name="_Toc481576251"/>
      <w:bookmarkStart w:id="11" w:name="_Toc482289399"/>
      <w:bookmarkStart w:id="12" w:name="_Toc494387308"/>
      <w:r w:rsidRPr="009D5716">
        <w:rPr>
          <w:rStyle w:val="Ttulo2Car"/>
          <w:rFonts w:ascii="Palatino Linotype" w:hAnsi="Palatino Linotype"/>
          <w:b/>
          <w:color w:val="auto"/>
          <w:sz w:val="24"/>
          <w:lang w:val="es-ES"/>
        </w:rPr>
        <w:t>Acto impugnado:</w:t>
      </w:r>
      <w:bookmarkEnd w:id="1"/>
      <w:bookmarkEnd w:id="2"/>
      <w:bookmarkEnd w:id="3"/>
      <w:r w:rsidR="00FE49E3" w:rsidRPr="009D5716">
        <w:rPr>
          <w:rStyle w:val="Ttulo2Car"/>
          <w:rFonts w:ascii="Palatino Linotype" w:hAnsi="Palatino Linotype"/>
          <w:b/>
          <w:i/>
          <w:color w:val="auto"/>
          <w:sz w:val="24"/>
          <w:lang w:val="es-ES"/>
        </w:rPr>
        <w:t xml:space="preserve"> </w:t>
      </w:r>
      <w:bookmarkStart w:id="13" w:name="_Toc462307684"/>
      <w:bookmarkStart w:id="14" w:name="_Toc472427086"/>
      <w:bookmarkStart w:id="15" w:name="_Toc472500653"/>
      <w:r w:rsidR="00E727B7" w:rsidRPr="009D5716">
        <w:rPr>
          <w:rStyle w:val="Ttulo2Car"/>
          <w:rFonts w:ascii="Palatino Linotype" w:hAnsi="Palatino Linotype"/>
          <w:i/>
          <w:color w:val="auto"/>
          <w:sz w:val="22"/>
          <w:szCs w:val="22"/>
          <w:lang w:val="es-ES"/>
        </w:rPr>
        <w:t>“</w:t>
      </w:r>
      <w:bookmarkEnd w:id="4"/>
      <w:bookmarkEnd w:id="5"/>
      <w:bookmarkEnd w:id="6"/>
      <w:bookmarkEnd w:id="7"/>
      <w:bookmarkEnd w:id="8"/>
      <w:bookmarkEnd w:id="9"/>
      <w:bookmarkEnd w:id="10"/>
      <w:bookmarkEnd w:id="11"/>
      <w:bookmarkEnd w:id="13"/>
      <w:bookmarkEnd w:id="14"/>
      <w:bookmarkEnd w:id="15"/>
      <w:r w:rsidR="00814561" w:rsidRPr="009D5716">
        <w:rPr>
          <w:rStyle w:val="Ttulo2Car"/>
          <w:rFonts w:ascii="Palatino Linotype" w:hAnsi="Palatino Linotype"/>
          <w:i/>
          <w:color w:val="auto"/>
          <w:sz w:val="22"/>
          <w:szCs w:val="22"/>
          <w:lang w:val="es-ES"/>
        </w:rPr>
        <w:t xml:space="preserve">La respuesta que el SO generó a mi solicitud de información y que es identificada (la respuesta) con el número de oficio </w:t>
      </w:r>
      <w:r w:rsidR="00814561" w:rsidRPr="009D5716">
        <w:rPr>
          <w:rStyle w:val="Ttulo2Car"/>
          <w:rFonts w:ascii="Palatino Linotype" w:hAnsi="Palatino Linotype"/>
          <w:b/>
          <w:i/>
          <w:color w:val="auto"/>
          <w:sz w:val="22"/>
          <w:szCs w:val="22"/>
          <w:lang w:val="es-ES"/>
        </w:rPr>
        <w:t xml:space="preserve">PAP/UI/2017/60 </w:t>
      </w:r>
      <w:r w:rsidR="00814561" w:rsidRPr="009D5716">
        <w:rPr>
          <w:rStyle w:val="Ttulo2Car"/>
          <w:rFonts w:ascii="Palatino Linotype" w:hAnsi="Palatino Linotype"/>
          <w:i/>
          <w:color w:val="auto"/>
          <w:sz w:val="22"/>
          <w:szCs w:val="22"/>
          <w:lang w:val="es-ES"/>
        </w:rPr>
        <w:t>de fecha 3 de julio</w:t>
      </w:r>
      <w:bookmarkEnd w:id="12"/>
      <w:r w:rsidR="00D226AF" w:rsidRPr="009D5716">
        <w:rPr>
          <w:rFonts w:ascii="Palatino Linotype" w:eastAsia="Times New Roman" w:hAnsi="Palatino Linotype" w:cs="Arial"/>
          <w:i/>
          <w:sz w:val="22"/>
          <w:lang w:val="es-ES"/>
        </w:rPr>
        <w:t xml:space="preserve">. </w:t>
      </w:r>
      <w:r w:rsidR="0044796D" w:rsidRPr="009D5716">
        <w:rPr>
          <w:rFonts w:ascii="Palatino Linotype" w:hAnsi="Palatino Linotype"/>
          <w:i/>
          <w:sz w:val="22"/>
          <w:szCs w:val="22"/>
        </w:rPr>
        <w:t>"</w:t>
      </w:r>
      <w:r w:rsidRPr="009D5716">
        <w:rPr>
          <w:rFonts w:ascii="Palatino Linotype" w:eastAsia="Calibri" w:hAnsi="Palatino Linotype" w:cs="Arial"/>
          <w:i/>
          <w:sz w:val="22"/>
          <w:szCs w:val="22"/>
          <w:lang w:val="es-ES"/>
        </w:rPr>
        <w:t xml:space="preserve"> (Sic);</w:t>
      </w:r>
      <w:r w:rsidR="00F2273F" w:rsidRPr="009D5716">
        <w:rPr>
          <w:rFonts w:ascii="Palatino Linotype" w:eastAsia="Calibri" w:hAnsi="Palatino Linotype" w:cs="Arial"/>
          <w:i/>
          <w:sz w:val="22"/>
          <w:szCs w:val="22"/>
          <w:lang w:val="es-ES"/>
        </w:rPr>
        <w:t xml:space="preserve"> </w:t>
      </w:r>
    </w:p>
    <w:p w14:paraId="43815049" w14:textId="77777777" w:rsidR="003654BB" w:rsidRPr="009D5716" w:rsidRDefault="003654BB" w:rsidP="003654BB">
      <w:pPr>
        <w:pStyle w:val="Prrafodelista"/>
        <w:spacing w:line="360" w:lineRule="auto"/>
        <w:ind w:right="34"/>
        <w:jc w:val="both"/>
        <w:rPr>
          <w:rFonts w:ascii="Palatino Linotype" w:hAnsi="Palatino Linotype" w:cs="Arial"/>
          <w:i/>
          <w:sz w:val="22"/>
          <w:szCs w:val="22"/>
        </w:rPr>
      </w:pPr>
    </w:p>
    <w:p w14:paraId="07862EB4" w14:textId="5A1C193A" w:rsidR="00AF6A1C" w:rsidRPr="009D5716" w:rsidRDefault="009E4942" w:rsidP="003654BB">
      <w:pPr>
        <w:pStyle w:val="Prrafodelista"/>
        <w:numPr>
          <w:ilvl w:val="0"/>
          <w:numId w:val="1"/>
        </w:numPr>
        <w:spacing w:line="360" w:lineRule="auto"/>
        <w:ind w:right="34"/>
        <w:jc w:val="both"/>
        <w:rPr>
          <w:rFonts w:ascii="Palatino Linotype" w:hAnsi="Palatino Linotype" w:cs="Arial"/>
          <w:sz w:val="22"/>
          <w:szCs w:val="22"/>
        </w:rPr>
      </w:pPr>
      <w:bookmarkStart w:id="16" w:name="_Toc462307685"/>
      <w:bookmarkStart w:id="17" w:name="_Toc472427087"/>
      <w:bookmarkStart w:id="18" w:name="_Toc472500654"/>
      <w:bookmarkStart w:id="19" w:name="_Toc475015153"/>
      <w:bookmarkStart w:id="20" w:name="_Toc476078668"/>
      <w:bookmarkStart w:id="21" w:name="_Toc476746765"/>
      <w:bookmarkStart w:id="22" w:name="_Toc478488791"/>
      <w:bookmarkStart w:id="23" w:name="_Toc480307160"/>
      <w:bookmarkStart w:id="24" w:name="_Toc480307266"/>
      <w:bookmarkStart w:id="25" w:name="_Toc481576252"/>
      <w:bookmarkStart w:id="26" w:name="_Toc482289400"/>
      <w:bookmarkStart w:id="27" w:name="_Toc494387309"/>
      <w:r w:rsidRPr="009D5716">
        <w:rPr>
          <w:rStyle w:val="Ttulo2Car"/>
          <w:rFonts w:ascii="Palatino Linotype" w:hAnsi="Palatino Linotype"/>
          <w:b/>
          <w:color w:val="auto"/>
          <w:sz w:val="24"/>
          <w:lang w:val="es-ES"/>
        </w:rPr>
        <w:t>Razones o Motivos de inconformidad:</w:t>
      </w:r>
      <w:bookmarkEnd w:id="16"/>
      <w:bookmarkEnd w:id="17"/>
      <w:bookmarkEnd w:id="18"/>
      <w:bookmarkEnd w:id="19"/>
      <w:bookmarkEnd w:id="20"/>
      <w:bookmarkEnd w:id="21"/>
      <w:bookmarkEnd w:id="22"/>
      <w:bookmarkEnd w:id="23"/>
      <w:bookmarkEnd w:id="24"/>
      <w:bookmarkEnd w:id="25"/>
      <w:bookmarkEnd w:id="26"/>
      <w:bookmarkEnd w:id="27"/>
      <w:r w:rsidR="001A67B9" w:rsidRPr="009D5716">
        <w:rPr>
          <w:rStyle w:val="Ttulo2Car"/>
          <w:rFonts w:ascii="Palatino Linotype" w:hAnsi="Palatino Linotype"/>
          <w:b/>
          <w:color w:val="auto"/>
          <w:sz w:val="24"/>
          <w:lang w:val="es-ES"/>
        </w:rPr>
        <w:t xml:space="preserve"> </w:t>
      </w:r>
      <w:r w:rsidR="0099446C" w:rsidRPr="009D5716">
        <w:rPr>
          <w:rFonts w:ascii="Palatino Linotype" w:hAnsi="Palatino Linotype"/>
          <w:i/>
          <w:sz w:val="22"/>
          <w:szCs w:val="22"/>
        </w:rPr>
        <w:t>“</w:t>
      </w:r>
      <w:r w:rsidR="00814561" w:rsidRPr="009D5716">
        <w:rPr>
          <w:rFonts w:ascii="Palatino Linotype" w:hAnsi="Palatino Linotype"/>
          <w:i/>
          <w:sz w:val="22"/>
          <w:szCs w:val="22"/>
        </w:rPr>
        <w:t>…Por último y resumiendo, considero que: 1.</w:t>
      </w:r>
      <w:r w:rsidR="00814561" w:rsidRPr="009D5716">
        <w:rPr>
          <w:rFonts w:ascii="Palatino Linotype" w:hAnsi="Palatino Linotype" w:cs="Arial"/>
          <w:sz w:val="22"/>
          <w:szCs w:val="22"/>
        </w:rPr>
        <w:t xml:space="preserve"> </w:t>
      </w:r>
      <w:r w:rsidR="00814561" w:rsidRPr="009D5716">
        <w:rPr>
          <w:rFonts w:ascii="Palatino Linotype" w:hAnsi="Palatino Linotype" w:cs="Arial"/>
          <w:i/>
          <w:sz w:val="22"/>
          <w:szCs w:val="22"/>
        </w:rPr>
        <w:t>El SO debe entregar la información solicitada, y en el formato digital ya señalado, sin más demora, puesto que diversos ordenamientos legales así lo prevén.</w:t>
      </w:r>
      <w:r w:rsidR="0007642E" w:rsidRPr="009D5716">
        <w:rPr>
          <w:rFonts w:ascii="Palatino Linotype" w:hAnsi="Palatino Linotype" w:cs="Arial"/>
          <w:i/>
          <w:sz w:val="22"/>
          <w:szCs w:val="22"/>
        </w:rPr>
        <w:t xml:space="preserve"> 2. El SO no puede argüir que no posee la información solicitada (digitalizada), o que carece de firma electrónica avanzada o sello electrónico. 3. Que al tener la información solicitada un formato digital, los costos de reproducción no pueden ser los que el SO pretende cobrar. 4. Lo que se solicitó fue la certificación digital por acta, y no por foja o página…” (Sic)</w:t>
      </w:r>
    </w:p>
    <w:p w14:paraId="56C14288" w14:textId="77777777" w:rsidR="0007642E" w:rsidRPr="009D5716" w:rsidRDefault="0007642E" w:rsidP="0007642E">
      <w:pPr>
        <w:pStyle w:val="Prrafodelista"/>
        <w:rPr>
          <w:rFonts w:ascii="Palatino Linotype" w:hAnsi="Palatino Linotype" w:cs="Arial"/>
          <w:sz w:val="22"/>
          <w:szCs w:val="22"/>
        </w:rPr>
      </w:pPr>
    </w:p>
    <w:p w14:paraId="6E571BB8" w14:textId="4D285B1B" w:rsidR="006D52D1" w:rsidRPr="009D5716" w:rsidRDefault="007E5278" w:rsidP="00A971CD">
      <w:pPr>
        <w:pStyle w:val="Prrafodelista"/>
        <w:numPr>
          <w:ilvl w:val="0"/>
          <w:numId w:val="2"/>
        </w:numPr>
        <w:spacing w:line="360" w:lineRule="auto"/>
        <w:ind w:left="426" w:right="34" w:hanging="426"/>
        <w:jc w:val="both"/>
        <w:rPr>
          <w:rFonts w:ascii="Palatino Linotype" w:hAnsi="Palatino Linotype"/>
          <w:i/>
          <w:color w:val="000000"/>
          <w:sz w:val="22"/>
          <w:szCs w:val="22"/>
        </w:rPr>
      </w:pPr>
      <w:r w:rsidRPr="009D5716">
        <w:rPr>
          <w:rFonts w:ascii="Palatino Linotype" w:eastAsia="Times New Roman" w:hAnsi="Palatino Linotype" w:cs="Arial"/>
          <w:lang w:val="es-ES"/>
        </w:rPr>
        <w:t xml:space="preserve">Se </w:t>
      </w:r>
      <w:r w:rsidR="002E74CE" w:rsidRPr="009D5716">
        <w:rPr>
          <w:rFonts w:ascii="Palatino Linotype" w:eastAsia="Times New Roman" w:hAnsi="Palatino Linotype" w:cs="Arial"/>
          <w:lang w:val="es-ES"/>
        </w:rPr>
        <w:t xml:space="preserve">registró el recurso de revisión </w:t>
      </w:r>
      <w:r w:rsidR="00F85237" w:rsidRPr="009D5716">
        <w:rPr>
          <w:rFonts w:ascii="Palatino Linotype" w:eastAsia="Times New Roman" w:hAnsi="Palatino Linotype" w:cs="Arial"/>
          <w:lang w:val="es-ES"/>
        </w:rPr>
        <w:t xml:space="preserve">bajo el número de expediente </w:t>
      </w:r>
      <w:r w:rsidR="00F85237" w:rsidRPr="009D5716">
        <w:rPr>
          <w:rFonts w:ascii="Palatino Linotype" w:hAnsi="Palatino Linotype" w:cs="Arial"/>
          <w:bCs/>
        </w:rPr>
        <w:t xml:space="preserve">al rubro indicado, asimismo </w:t>
      </w:r>
      <w:r w:rsidR="005B7C5D" w:rsidRPr="009D5716">
        <w:rPr>
          <w:rFonts w:ascii="Palatino Linotype" w:hAnsi="Palatino Linotype" w:cs="Arial"/>
          <w:bCs/>
        </w:rPr>
        <w:t xml:space="preserve">con fundamento en lo dispuesto por el </w:t>
      </w:r>
      <w:r w:rsidR="005B7C5D" w:rsidRPr="009D5716">
        <w:rPr>
          <w:rFonts w:ascii="Palatino Linotype" w:eastAsia="Calibri" w:hAnsi="Palatino Linotype" w:cs="Arial"/>
          <w:lang w:val="es-ES"/>
        </w:rPr>
        <w:t xml:space="preserve">artículo 185 fracción I de la </w:t>
      </w:r>
      <w:r w:rsidR="005B7C5D" w:rsidRPr="009D5716">
        <w:rPr>
          <w:rFonts w:ascii="Palatino Linotype" w:eastAsia="Calibri" w:hAnsi="Palatino Linotype" w:cs="Arial"/>
          <w:b/>
          <w:lang w:val="es-ES"/>
        </w:rPr>
        <w:t xml:space="preserve">Ley de Transparencia y Acceso a la Información Pública del Estado de México y Municipios </w:t>
      </w:r>
      <w:r w:rsidR="005B7C5D" w:rsidRPr="009D5716">
        <w:rPr>
          <w:rFonts w:ascii="Palatino Linotype" w:eastAsia="Times New Roman" w:hAnsi="Palatino Linotype" w:cs="Arial"/>
          <w:lang w:val="es-ES"/>
        </w:rPr>
        <w:t xml:space="preserve">se turnó al </w:t>
      </w:r>
      <w:r w:rsidR="005B7C5D" w:rsidRPr="009D5716">
        <w:rPr>
          <w:rFonts w:ascii="Palatino Linotype" w:eastAsia="Times New Roman" w:hAnsi="Palatino Linotype" w:cs="Arial"/>
          <w:b/>
          <w:lang w:val="es-ES"/>
        </w:rPr>
        <w:t>Comisionad</w:t>
      </w:r>
      <w:r w:rsidR="005A7720" w:rsidRPr="009D5716">
        <w:rPr>
          <w:rFonts w:ascii="Palatino Linotype" w:eastAsia="Times New Roman" w:hAnsi="Palatino Linotype" w:cs="Arial"/>
          <w:b/>
          <w:lang w:val="es-ES"/>
        </w:rPr>
        <w:t xml:space="preserve">o José Guadalupe Luna Hernández, </w:t>
      </w:r>
      <w:r w:rsidR="005B7C5D" w:rsidRPr="009D5716">
        <w:rPr>
          <w:rFonts w:ascii="Palatino Linotype" w:eastAsia="Times New Roman" w:hAnsi="Palatino Linotype" w:cs="Arial"/>
          <w:lang w:val="es-ES"/>
        </w:rPr>
        <w:t xml:space="preserve">con el objeto de </w:t>
      </w:r>
      <w:r w:rsidR="0007642E" w:rsidRPr="009D5716">
        <w:rPr>
          <w:rFonts w:ascii="Palatino Linotype" w:eastAsia="Times New Roman" w:hAnsi="Palatino Linotype" w:cs="Arial"/>
          <w:lang w:val="es-MX"/>
        </w:rPr>
        <w:t xml:space="preserve">su análisis, tal como se advierte en la siguiente imagen: </w:t>
      </w:r>
    </w:p>
    <w:p w14:paraId="2637E80B" w14:textId="52372810" w:rsidR="007C6A20" w:rsidRPr="009D5716" w:rsidRDefault="008F4995" w:rsidP="007C6A20">
      <w:pPr>
        <w:pStyle w:val="Prrafodelista"/>
        <w:spacing w:before="240" w:after="240" w:line="360" w:lineRule="auto"/>
        <w:ind w:left="426"/>
        <w:jc w:val="both"/>
        <w:rPr>
          <w:rFonts w:ascii="Palatino Linotype" w:hAnsi="Palatino Linotype"/>
          <w:i/>
          <w:color w:val="000000"/>
          <w:sz w:val="22"/>
          <w:szCs w:val="22"/>
        </w:rPr>
      </w:pPr>
      <w:r w:rsidRPr="008F4995">
        <w:rPr>
          <w:rFonts w:ascii="Palatino Linotype" w:hAnsi="Palatino Linotype"/>
          <w:i/>
          <w:noProof/>
          <w:color w:val="000000"/>
          <w:sz w:val="22"/>
          <w:szCs w:val="22"/>
          <w:lang w:val="es-MX" w:eastAsia="es-MX"/>
        </w:rPr>
        <w:lastRenderedPageBreak/>
        <w:drawing>
          <wp:inline distT="0" distB="0" distL="0" distR="0" wp14:anchorId="288F3BCC" wp14:editId="7BAC3CEB">
            <wp:extent cx="5132173" cy="7863453"/>
            <wp:effectExtent l="76200" t="76200" r="125730" b="1377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2704" cy="7864267"/>
                    </a:xfrm>
                    <a:prstGeom prst="rect">
                      <a:avLst/>
                    </a:prstGeom>
                    <a:noFill/>
                    <a:ln w="38100">
                      <a:solidFill>
                        <a:schemeClr val="tx1"/>
                      </a:solidFill>
                    </a:ln>
                    <a:effectLst>
                      <a:outerShdw blurRad="50800" dist="38100" dir="2700000" algn="tl" rotWithShape="0">
                        <a:prstClr val="black">
                          <a:alpha val="40000"/>
                        </a:prstClr>
                      </a:outerShdw>
                    </a:effectLst>
                  </pic:spPr>
                </pic:pic>
              </a:graphicData>
            </a:graphic>
          </wp:inline>
        </w:drawing>
      </w:r>
    </w:p>
    <w:p w14:paraId="11032560" w14:textId="77777777" w:rsidR="006D52D1" w:rsidRPr="009D5716" w:rsidRDefault="006D52D1" w:rsidP="00473924">
      <w:pPr>
        <w:pStyle w:val="Prrafodelista"/>
        <w:ind w:left="0"/>
        <w:rPr>
          <w:rFonts w:ascii="Palatino Linotype" w:eastAsia="Calibri" w:hAnsi="Palatino Linotype" w:cs="Arial"/>
          <w:lang w:val="es-ES"/>
        </w:rPr>
      </w:pPr>
    </w:p>
    <w:p w14:paraId="610AE49A" w14:textId="3259EC7B" w:rsidR="006D52D1" w:rsidRPr="009D5716" w:rsidRDefault="00FE49E3" w:rsidP="00A971CD">
      <w:pPr>
        <w:pStyle w:val="Prrafodelista"/>
        <w:numPr>
          <w:ilvl w:val="0"/>
          <w:numId w:val="2"/>
        </w:numPr>
        <w:spacing w:line="360" w:lineRule="auto"/>
        <w:ind w:left="426" w:right="34" w:hanging="426"/>
        <w:jc w:val="both"/>
        <w:rPr>
          <w:rFonts w:ascii="Palatino Linotype" w:hAnsi="Palatino Linotype"/>
          <w:i/>
          <w:color w:val="000000"/>
          <w:sz w:val="22"/>
          <w:szCs w:val="22"/>
        </w:rPr>
      </w:pPr>
      <w:r w:rsidRPr="009D5716">
        <w:rPr>
          <w:rFonts w:ascii="Palatino Linotype" w:eastAsia="Calibri" w:hAnsi="Palatino Linotype" w:cs="Arial"/>
          <w:lang w:val="es-ES"/>
        </w:rPr>
        <w:t xml:space="preserve">El </w:t>
      </w:r>
      <w:r w:rsidR="0004686A" w:rsidRPr="009D5716">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9D5716">
        <w:rPr>
          <w:rFonts w:ascii="Palatino Linotype" w:eastAsia="Calibri" w:hAnsi="Palatino Linotype" w:cs="Arial"/>
          <w:lang w:val="es-ES"/>
        </w:rPr>
        <w:t xml:space="preserve">acuerdo </w:t>
      </w:r>
      <w:r w:rsidR="00F147C6" w:rsidRPr="009D5716">
        <w:rPr>
          <w:rFonts w:ascii="Palatino Linotype" w:eastAsia="Calibri" w:hAnsi="Palatino Linotype" w:cs="Arial"/>
          <w:lang w:val="es-ES"/>
        </w:rPr>
        <w:t xml:space="preserve">de admisión </w:t>
      </w:r>
      <w:r w:rsidR="00B81371" w:rsidRPr="009D5716">
        <w:rPr>
          <w:rFonts w:ascii="Palatino Linotype" w:eastAsia="Calibri" w:hAnsi="Palatino Linotype" w:cs="Arial"/>
          <w:lang w:val="es-ES"/>
        </w:rPr>
        <w:t>de fecha</w:t>
      </w:r>
      <w:r w:rsidR="00D57D21" w:rsidRPr="009D5716">
        <w:rPr>
          <w:rFonts w:ascii="Palatino Linotype" w:eastAsia="Calibri" w:hAnsi="Palatino Linotype" w:cs="Arial"/>
          <w:lang w:val="es-ES"/>
        </w:rPr>
        <w:t xml:space="preserve"> </w:t>
      </w:r>
      <w:r w:rsidR="007C6A20" w:rsidRPr="009D5716">
        <w:rPr>
          <w:rFonts w:ascii="Palatino Linotype" w:eastAsia="Calibri" w:hAnsi="Palatino Linotype" w:cs="Arial"/>
          <w:lang w:val="es-ES"/>
        </w:rPr>
        <w:t>veintiocho</w:t>
      </w:r>
      <w:r w:rsidR="00AF6A1C" w:rsidRPr="009D5716">
        <w:rPr>
          <w:rFonts w:ascii="Palatino Linotype" w:eastAsia="Calibri" w:hAnsi="Palatino Linotype" w:cs="Arial"/>
          <w:lang w:val="es-ES"/>
        </w:rPr>
        <w:t xml:space="preserve"> </w:t>
      </w:r>
      <w:r w:rsidR="0036073F" w:rsidRPr="009D5716">
        <w:rPr>
          <w:rFonts w:ascii="Palatino Linotype" w:eastAsia="Calibri" w:hAnsi="Palatino Linotype" w:cs="Arial"/>
          <w:lang w:val="es-ES"/>
        </w:rPr>
        <w:t>(</w:t>
      </w:r>
      <w:r w:rsidR="007C6A20" w:rsidRPr="009D5716">
        <w:rPr>
          <w:rFonts w:ascii="Palatino Linotype" w:eastAsia="Calibri" w:hAnsi="Palatino Linotype" w:cs="Arial"/>
          <w:lang w:val="es-ES"/>
        </w:rPr>
        <w:t>28</w:t>
      </w:r>
      <w:r w:rsidR="0036073F" w:rsidRPr="009D5716">
        <w:rPr>
          <w:rFonts w:ascii="Palatino Linotype" w:eastAsia="Calibri" w:hAnsi="Palatino Linotype" w:cs="Arial"/>
          <w:lang w:val="es-ES"/>
        </w:rPr>
        <w:t xml:space="preserve">) </w:t>
      </w:r>
      <w:r w:rsidR="0075650E" w:rsidRPr="009D5716">
        <w:rPr>
          <w:rFonts w:ascii="Palatino Linotype" w:eastAsia="Calibri" w:hAnsi="Palatino Linotype" w:cs="Arial"/>
          <w:lang w:val="es-ES"/>
        </w:rPr>
        <w:t xml:space="preserve">de </w:t>
      </w:r>
      <w:r w:rsidR="007C6A20" w:rsidRPr="009D5716">
        <w:rPr>
          <w:rFonts w:ascii="Palatino Linotype" w:eastAsia="Calibri" w:hAnsi="Palatino Linotype" w:cs="Arial"/>
          <w:lang w:val="es-ES"/>
        </w:rPr>
        <w:t>agosto</w:t>
      </w:r>
      <w:r w:rsidR="003A3B6F" w:rsidRPr="009D5716">
        <w:rPr>
          <w:rFonts w:ascii="Palatino Linotype" w:eastAsia="Calibri" w:hAnsi="Palatino Linotype" w:cs="Arial"/>
          <w:lang w:val="es-ES"/>
        </w:rPr>
        <w:t xml:space="preserve"> </w:t>
      </w:r>
      <w:r w:rsidR="0075650E" w:rsidRPr="009D5716">
        <w:rPr>
          <w:rFonts w:ascii="Palatino Linotype" w:eastAsia="Calibri" w:hAnsi="Palatino Linotype" w:cs="Arial"/>
          <w:lang w:val="es-ES"/>
        </w:rPr>
        <w:t xml:space="preserve">de dos mil </w:t>
      </w:r>
      <w:r w:rsidR="007A639A" w:rsidRPr="009D5716">
        <w:rPr>
          <w:rFonts w:ascii="Palatino Linotype" w:eastAsia="Calibri" w:hAnsi="Palatino Linotype" w:cs="Arial"/>
          <w:lang w:val="es-ES"/>
        </w:rPr>
        <w:t>diecisiete</w:t>
      </w:r>
      <w:r w:rsidR="00392A95" w:rsidRPr="009D5716">
        <w:rPr>
          <w:rFonts w:ascii="Palatino Linotype" w:eastAsia="Calibri" w:hAnsi="Palatino Linotype" w:cs="Arial"/>
          <w:lang w:val="es-ES"/>
        </w:rPr>
        <w:t>, mismo que puso a disposición de las partes</w:t>
      </w:r>
      <w:r w:rsidR="00392A95" w:rsidRPr="009D5716">
        <w:rPr>
          <w:rFonts w:ascii="Palatino Linotype" w:eastAsia="Calibri" w:hAnsi="Palatino Linotype" w:cs="Arial"/>
          <w:b/>
          <w:lang w:val="es-ES"/>
        </w:rPr>
        <w:t xml:space="preserve">, </w:t>
      </w:r>
      <w:r w:rsidR="00392A95" w:rsidRPr="009D5716">
        <w:rPr>
          <w:rFonts w:ascii="Palatino Linotype" w:eastAsia="Calibri" w:hAnsi="Palatino Linotype" w:cs="Arial"/>
          <w:lang w:val="es-ES"/>
        </w:rPr>
        <w:t xml:space="preserve">para que </w:t>
      </w:r>
      <w:r w:rsidR="00B81371" w:rsidRPr="009D5716">
        <w:rPr>
          <w:rFonts w:ascii="Palatino Linotype" w:eastAsia="Calibri" w:hAnsi="Palatino Linotype" w:cs="Arial"/>
          <w:lang w:val="es-ES"/>
        </w:rPr>
        <w:t xml:space="preserve">que en un plazo máximo de siete días </w:t>
      </w:r>
      <w:r w:rsidR="00875167" w:rsidRPr="009D5716">
        <w:rPr>
          <w:rFonts w:ascii="Palatino Linotype" w:eastAsia="Calibri" w:hAnsi="Palatino Linotype" w:cs="Arial"/>
          <w:lang w:val="es-ES"/>
        </w:rPr>
        <w:t>manifestaran</w:t>
      </w:r>
      <w:r w:rsidR="00B81371" w:rsidRPr="009D5716">
        <w:rPr>
          <w:rFonts w:ascii="Palatino Linotype" w:eastAsia="Calibri" w:hAnsi="Palatino Linotype" w:cs="Arial"/>
          <w:lang w:val="es-ES"/>
        </w:rPr>
        <w:t xml:space="preserve"> lo que a derecho conviniera</w:t>
      </w:r>
      <w:r w:rsidR="00875167" w:rsidRPr="009D5716">
        <w:rPr>
          <w:rFonts w:ascii="Palatino Linotype" w:eastAsia="Calibri" w:hAnsi="Palatino Linotype" w:cs="Arial"/>
          <w:lang w:val="es-ES"/>
        </w:rPr>
        <w:t>n</w:t>
      </w:r>
      <w:r w:rsidR="00032493" w:rsidRPr="009D5716">
        <w:rPr>
          <w:rFonts w:ascii="Palatino Linotype" w:eastAsia="Calibri" w:hAnsi="Palatino Linotype" w:cs="Arial"/>
          <w:lang w:val="es-ES"/>
        </w:rPr>
        <w:t>,</w:t>
      </w:r>
      <w:r w:rsidR="00B81371" w:rsidRPr="009D5716">
        <w:rPr>
          <w:rFonts w:ascii="Palatino Linotype" w:eastAsia="Calibri" w:hAnsi="Palatino Linotype" w:cs="Arial"/>
          <w:lang w:val="es-ES"/>
        </w:rPr>
        <w:t xml:space="preserve"> </w:t>
      </w:r>
      <w:r w:rsidR="00875167" w:rsidRPr="009D5716">
        <w:rPr>
          <w:rFonts w:ascii="Palatino Linotype" w:eastAsia="Calibri" w:hAnsi="Palatino Linotype" w:cs="Arial"/>
          <w:lang w:val="es-ES"/>
        </w:rPr>
        <w:t xml:space="preserve">ofrecieran pruebas y alegatos según corresponda al caso concreto, </w:t>
      </w:r>
      <w:r w:rsidR="00F147C6" w:rsidRPr="009D5716">
        <w:rPr>
          <w:rFonts w:ascii="Palatino Linotype" w:eastAsia="Calibri" w:hAnsi="Palatino Linotype" w:cs="Arial"/>
          <w:lang w:val="es-ES"/>
        </w:rPr>
        <w:t>de esta forma</w:t>
      </w:r>
      <w:r w:rsidR="00875167" w:rsidRPr="009D5716">
        <w:rPr>
          <w:rFonts w:ascii="Palatino Linotype" w:eastAsia="Calibri" w:hAnsi="Palatino Linotype" w:cs="Arial"/>
          <w:lang w:val="es-ES"/>
        </w:rPr>
        <w:t xml:space="preserve"> para que el </w:t>
      </w:r>
      <w:r w:rsidR="00875167" w:rsidRPr="009D5716">
        <w:rPr>
          <w:rFonts w:ascii="Palatino Linotype" w:eastAsia="Calibri" w:hAnsi="Palatino Linotype" w:cs="Arial"/>
          <w:b/>
          <w:lang w:val="es-ES"/>
        </w:rPr>
        <w:t>SUJETO OBLIGADO</w:t>
      </w:r>
      <w:r w:rsidR="00875167" w:rsidRPr="009D5716">
        <w:rPr>
          <w:rFonts w:ascii="Palatino Linotype" w:eastAsia="Calibri" w:hAnsi="Palatino Linotype" w:cs="Arial"/>
          <w:lang w:val="es-ES"/>
        </w:rPr>
        <w:t xml:space="preserve"> </w:t>
      </w:r>
      <w:r w:rsidR="00B81371" w:rsidRPr="009D5716">
        <w:rPr>
          <w:rFonts w:ascii="Palatino Linotype" w:eastAsia="Calibri" w:hAnsi="Palatino Linotype" w:cs="Arial"/>
          <w:lang w:val="es-ES"/>
        </w:rPr>
        <w:t>presentará el Informe Justificado</w:t>
      </w:r>
      <w:r w:rsidR="00875167" w:rsidRPr="009D5716">
        <w:rPr>
          <w:rFonts w:ascii="Palatino Linotype" w:eastAsia="Calibri" w:hAnsi="Palatino Linotype" w:cs="Arial"/>
          <w:lang w:val="es-ES"/>
        </w:rPr>
        <w:t xml:space="preserve"> procedente</w:t>
      </w:r>
      <w:r w:rsidR="00B81371" w:rsidRPr="009D5716">
        <w:rPr>
          <w:rFonts w:ascii="Palatino Linotype" w:eastAsia="Calibri" w:hAnsi="Palatino Linotype" w:cs="Arial"/>
          <w:lang w:val="es-ES"/>
        </w:rPr>
        <w:t xml:space="preserve">.    </w:t>
      </w:r>
    </w:p>
    <w:p w14:paraId="75348C46" w14:textId="77777777" w:rsidR="0099446C" w:rsidRPr="009D5716" w:rsidRDefault="0099446C" w:rsidP="0099446C">
      <w:pPr>
        <w:pStyle w:val="Prrafodelista"/>
        <w:spacing w:before="240" w:after="240" w:line="360" w:lineRule="auto"/>
        <w:ind w:left="0"/>
        <w:jc w:val="both"/>
        <w:rPr>
          <w:rFonts w:ascii="Palatino Linotype" w:hAnsi="Palatino Linotype"/>
          <w:i/>
          <w:color w:val="000000"/>
          <w:sz w:val="22"/>
          <w:szCs w:val="22"/>
        </w:rPr>
      </w:pPr>
    </w:p>
    <w:p w14:paraId="75EA04A1" w14:textId="0E62ECC6" w:rsidR="00A00295" w:rsidRPr="009D5716" w:rsidRDefault="00392A95" w:rsidP="00A971CD">
      <w:pPr>
        <w:pStyle w:val="Prrafodelista"/>
        <w:numPr>
          <w:ilvl w:val="0"/>
          <w:numId w:val="2"/>
        </w:numPr>
        <w:spacing w:line="360" w:lineRule="auto"/>
        <w:ind w:left="426" w:right="34" w:hanging="426"/>
        <w:jc w:val="both"/>
        <w:rPr>
          <w:rFonts w:ascii="Palatino Linotype" w:eastAsia="Calibri" w:hAnsi="Palatino Linotype" w:cs="Arial"/>
          <w:lang w:val="es-ES"/>
        </w:rPr>
      </w:pPr>
      <w:r w:rsidRPr="009D5716">
        <w:rPr>
          <w:rFonts w:ascii="Palatino Linotype" w:eastAsia="Calibri" w:hAnsi="Palatino Linotype" w:cs="Arial"/>
          <w:lang w:val="es-ES"/>
        </w:rPr>
        <w:t>En cumplimiento a lo anterior de las constancias del expediente se desprende que en fecha siete</w:t>
      </w:r>
      <w:r w:rsidR="006C5EB7" w:rsidRPr="009D5716">
        <w:rPr>
          <w:rFonts w:ascii="Palatino Linotype" w:eastAsia="Calibri" w:hAnsi="Palatino Linotype" w:cs="Arial"/>
          <w:lang w:val="es-ES"/>
        </w:rPr>
        <w:t xml:space="preserve"> (</w:t>
      </w:r>
      <w:r w:rsidRPr="009D5716">
        <w:rPr>
          <w:rFonts w:ascii="Palatino Linotype" w:eastAsia="Calibri" w:hAnsi="Palatino Linotype" w:cs="Arial"/>
          <w:lang w:val="es-ES"/>
        </w:rPr>
        <w:t>07</w:t>
      </w:r>
      <w:r w:rsidR="006C5EB7" w:rsidRPr="009D5716">
        <w:rPr>
          <w:rFonts w:ascii="Palatino Linotype" w:eastAsia="Calibri" w:hAnsi="Palatino Linotype" w:cs="Arial"/>
          <w:lang w:val="es-ES"/>
        </w:rPr>
        <w:t xml:space="preserve">) de </w:t>
      </w:r>
      <w:r w:rsidRPr="009D5716">
        <w:rPr>
          <w:rFonts w:ascii="Palatino Linotype" w:eastAsia="Calibri" w:hAnsi="Palatino Linotype" w:cs="Arial"/>
          <w:lang w:val="es-ES"/>
        </w:rPr>
        <w:t>septiembre</w:t>
      </w:r>
      <w:r w:rsidR="006C5EB7" w:rsidRPr="009D5716">
        <w:rPr>
          <w:rFonts w:ascii="Palatino Linotype" w:eastAsia="Calibri" w:hAnsi="Palatino Linotype" w:cs="Arial"/>
          <w:lang w:val="es-ES"/>
        </w:rPr>
        <w:t xml:space="preserve"> de dos mil </w:t>
      </w:r>
      <w:r w:rsidRPr="009D5716">
        <w:rPr>
          <w:rFonts w:ascii="Palatino Linotype" w:eastAsia="Calibri" w:hAnsi="Palatino Linotype" w:cs="Arial"/>
          <w:lang w:val="es-ES"/>
        </w:rPr>
        <w:t xml:space="preserve">diecisiete, el </w:t>
      </w:r>
      <w:r w:rsidRPr="009D5716">
        <w:rPr>
          <w:rFonts w:ascii="Palatino Linotype" w:eastAsia="Calibri" w:hAnsi="Palatino Linotype" w:cs="Arial"/>
          <w:b/>
          <w:lang w:val="es-ES"/>
        </w:rPr>
        <w:t xml:space="preserve">Municipio de Papalotla </w:t>
      </w:r>
      <w:r w:rsidRPr="009D5716">
        <w:rPr>
          <w:rFonts w:ascii="Palatino Linotype" w:eastAsia="Calibri" w:hAnsi="Palatino Linotype" w:cs="Arial"/>
          <w:lang w:val="es-ES"/>
        </w:rPr>
        <w:t xml:space="preserve">presentó en las oficinas de este Instituto el informe justificado, </w:t>
      </w:r>
      <w:r w:rsidR="00A971CD" w:rsidRPr="009D5716">
        <w:rPr>
          <w:rFonts w:ascii="Palatino Linotype" w:eastAsia="Calibri" w:hAnsi="Palatino Linotype" w:cs="Arial"/>
          <w:lang w:val="es-ES"/>
        </w:rPr>
        <w:t xml:space="preserve">mismo que por no encontrarse dentro del supuesto previsto en la fracción III del artículo 185 de la </w:t>
      </w:r>
      <w:r w:rsidR="00A971CD" w:rsidRPr="009D5716">
        <w:rPr>
          <w:rFonts w:ascii="Palatino Linotype" w:eastAsia="Calibri" w:hAnsi="Palatino Linotype" w:cs="Arial"/>
          <w:b/>
          <w:lang w:val="es-ES"/>
        </w:rPr>
        <w:t xml:space="preserve">Ley de Transparencia y Acceso a la Información Pública del Estado de México y Municipios, </w:t>
      </w:r>
      <w:r w:rsidR="00A971CD" w:rsidRPr="009D5716">
        <w:rPr>
          <w:rFonts w:ascii="Palatino Linotype" w:eastAsia="Calibri" w:hAnsi="Palatino Linotype" w:cs="Arial"/>
          <w:lang w:val="es-ES"/>
        </w:rPr>
        <w:t xml:space="preserve">será puesto a la vista del </w:t>
      </w:r>
      <w:r w:rsidR="00A971CD" w:rsidRPr="009D5716">
        <w:rPr>
          <w:rFonts w:ascii="Palatino Linotype" w:eastAsia="Calibri" w:hAnsi="Palatino Linotype" w:cs="Arial"/>
          <w:b/>
          <w:lang w:val="es-ES"/>
        </w:rPr>
        <w:t xml:space="preserve">RECURRENTE </w:t>
      </w:r>
      <w:r w:rsidR="00A971CD" w:rsidRPr="009D5716">
        <w:rPr>
          <w:rFonts w:ascii="Palatino Linotype" w:eastAsia="Calibri" w:hAnsi="Palatino Linotype" w:cs="Arial"/>
          <w:lang w:val="es-ES"/>
        </w:rPr>
        <w:t xml:space="preserve">al momento de notificar la presente resolución. </w:t>
      </w:r>
    </w:p>
    <w:p w14:paraId="0422187D" w14:textId="77777777" w:rsidR="00A971CD" w:rsidRPr="009D5716" w:rsidRDefault="00A971CD" w:rsidP="00A971CD">
      <w:pPr>
        <w:pStyle w:val="Prrafodelista"/>
        <w:rPr>
          <w:rFonts w:ascii="Palatino Linotype" w:eastAsia="Calibri" w:hAnsi="Palatino Linotype" w:cs="Arial"/>
          <w:lang w:val="es-ES"/>
        </w:rPr>
      </w:pPr>
    </w:p>
    <w:p w14:paraId="251968D7" w14:textId="22104A33" w:rsidR="00A971CD" w:rsidRPr="009D5716" w:rsidRDefault="007237BF" w:rsidP="00A971CD">
      <w:pPr>
        <w:pStyle w:val="Prrafodelista"/>
        <w:numPr>
          <w:ilvl w:val="0"/>
          <w:numId w:val="2"/>
        </w:numPr>
        <w:spacing w:line="360" w:lineRule="auto"/>
        <w:ind w:left="426" w:right="34" w:hanging="426"/>
        <w:jc w:val="both"/>
        <w:rPr>
          <w:rFonts w:ascii="Palatino Linotype" w:eastAsia="Calibri" w:hAnsi="Palatino Linotype" w:cs="Arial"/>
          <w:lang w:val="es-ES"/>
        </w:rPr>
      </w:pPr>
      <w:r w:rsidRPr="009D5716">
        <w:rPr>
          <w:rFonts w:ascii="Palatino Linotype" w:hAnsi="Palatino Linotype"/>
        </w:rPr>
        <w:t>El Comisionado Ponente decretó el cierre de instrucción</w:t>
      </w:r>
      <w:r w:rsidRPr="009D5716">
        <w:rPr>
          <w:rFonts w:ascii="Palatino Linotype" w:hAnsi="Palatino Linotype" w:cs="Arial"/>
        </w:rPr>
        <w:t xml:space="preserve"> </w:t>
      </w:r>
      <w:r w:rsidRPr="009D5716">
        <w:rPr>
          <w:rFonts w:ascii="Palatino Linotype" w:hAnsi="Palatino Linotype"/>
        </w:rPr>
        <w:t xml:space="preserve">mediante acuerdo de fecha </w:t>
      </w:r>
      <w:r w:rsidR="00A971CD" w:rsidRPr="009D5716">
        <w:rPr>
          <w:rFonts w:ascii="Palatino Linotype" w:hAnsi="Palatino Linotype"/>
        </w:rPr>
        <w:t>trece</w:t>
      </w:r>
      <w:r w:rsidR="009D5C19" w:rsidRPr="009D5716">
        <w:rPr>
          <w:rFonts w:ascii="Palatino Linotype" w:hAnsi="Palatino Linotype"/>
        </w:rPr>
        <w:t xml:space="preserve"> </w:t>
      </w:r>
      <w:r w:rsidRPr="009D5716">
        <w:rPr>
          <w:rFonts w:ascii="Palatino Linotype" w:hAnsi="Palatino Linotype"/>
        </w:rPr>
        <w:t>(</w:t>
      </w:r>
      <w:r w:rsidR="00A971CD" w:rsidRPr="009D5716">
        <w:rPr>
          <w:rFonts w:ascii="Palatino Linotype" w:hAnsi="Palatino Linotype"/>
        </w:rPr>
        <w:t>13</w:t>
      </w:r>
      <w:r w:rsidRPr="009D5716">
        <w:rPr>
          <w:rFonts w:ascii="Palatino Linotype" w:hAnsi="Palatino Linotype"/>
        </w:rPr>
        <w:t xml:space="preserve">) de </w:t>
      </w:r>
      <w:r w:rsidR="00A971CD" w:rsidRPr="009D5716">
        <w:rPr>
          <w:rFonts w:ascii="Palatino Linotype" w:hAnsi="Palatino Linotype"/>
        </w:rPr>
        <w:t>septiembre</w:t>
      </w:r>
      <w:r w:rsidR="00E5444B" w:rsidRPr="009D5716">
        <w:rPr>
          <w:rFonts w:ascii="Palatino Linotype" w:hAnsi="Palatino Linotype"/>
        </w:rPr>
        <w:t xml:space="preserve"> </w:t>
      </w:r>
      <w:r w:rsidR="00DF1936" w:rsidRPr="009D5716">
        <w:rPr>
          <w:rFonts w:ascii="Palatino Linotype" w:hAnsi="Palatino Linotype"/>
        </w:rPr>
        <w:t>de dos mil diecisiete</w:t>
      </w:r>
      <w:r w:rsidRPr="009D5716">
        <w:rPr>
          <w:rFonts w:ascii="Palatino Linotype" w:hAnsi="Palatino Linotype"/>
        </w:rPr>
        <w:t xml:space="preserve">, </w:t>
      </w:r>
      <w:r w:rsidR="00A971CD" w:rsidRPr="009D5716">
        <w:rPr>
          <w:rFonts w:ascii="Palatino Linotype" w:hAnsi="Palatino Linotype"/>
        </w:rPr>
        <w:t xml:space="preserve">ordenando notificar a las partes por la vía interpuesta, así como </w:t>
      </w:r>
      <w:r w:rsidRPr="009D5716">
        <w:rPr>
          <w:rFonts w:ascii="Palatino Linotype" w:hAnsi="Palatino Linotype" w:cs="Arial"/>
        </w:rPr>
        <w:t xml:space="preserve">turnar el expediente a resolución, misma que ahora se pronuncia; y- - - - - </w:t>
      </w:r>
      <w:r w:rsidR="00E56404" w:rsidRPr="009D5716">
        <w:rPr>
          <w:rFonts w:ascii="Palatino Linotype" w:hAnsi="Palatino Linotype" w:cs="Arial"/>
        </w:rPr>
        <w:t>- - - - -</w:t>
      </w:r>
      <w:r w:rsidR="00A971CD" w:rsidRPr="009D5716">
        <w:rPr>
          <w:rFonts w:ascii="Palatino Linotype" w:hAnsi="Palatino Linotype" w:cs="Arial"/>
        </w:rPr>
        <w:t xml:space="preserve"> - - - - - - - - - - - - - - - - - - - - - - - - - -</w:t>
      </w:r>
      <w:r w:rsidR="00E56404" w:rsidRPr="009D5716">
        <w:rPr>
          <w:rFonts w:ascii="Palatino Linotype" w:hAnsi="Palatino Linotype" w:cs="Arial"/>
        </w:rPr>
        <w:t xml:space="preserve"> </w:t>
      </w:r>
      <w:r w:rsidR="006F40A1" w:rsidRPr="009D5716">
        <w:rPr>
          <w:rFonts w:ascii="Palatino Linotype" w:hAnsi="Palatino Linotype" w:cs="Arial"/>
        </w:rPr>
        <w:t>- - -</w:t>
      </w:r>
      <w:r w:rsidR="00A971CD" w:rsidRPr="009D5716">
        <w:rPr>
          <w:rFonts w:ascii="Palatino Linotype" w:hAnsi="Palatino Linotype" w:cs="Arial"/>
        </w:rPr>
        <w:t xml:space="preserve"> - </w:t>
      </w:r>
    </w:p>
    <w:p w14:paraId="5A9C7B01" w14:textId="77777777" w:rsidR="00A971CD" w:rsidRPr="009D5716" w:rsidRDefault="00A971CD" w:rsidP="00A971CD">
      <w:pPr>
        <w:pStyle w:val="Prrafodelista"/>
        <w:rPr>
          <w:rFonts w:ascii="Palatino Linotype" w:eastAsia="Calibri" w:hAnsi="Palatino Linotype" w:cs="Arial"/>
          <w:lang w:val="es-ES"/>
        </w:rPr>
      </w:pPr>
    </w:p>
    <w:p w14:paraId="65FB3B93" w14:textId="77777777" w:rsidR="00A971CD" w:rsidRPr="009D5716" w:rsidRDefault="00A971CD" w:rsidP="00A971CD">
      <w:pPr>
        <w:spacing w:line="360" w:lineRule="auto"/>
        <w:ind w:right="34"/>
        <w:jc w:val="both"/>
        <w:rPr>
          <w:rFonts w:ascii="Palatino Linotype" w:eastAsia="Calibri" w:hAnsi="Palatino Linotype" w:cs="Arial"/>
          <w:lang w:val="es-ES"/>
        </w:rPr>
      </w:pPr>
    </w:p>
    <w:p w14:paraId="5FF31D7E" w14:textId="77777777" w:rsidR="00A971CD" w:rsidRPr="009D5716" w:rsidRDefault="00A971CD" w:rsidP="00A971CD">
      <w:pPr>
        <w:spacing w:line="360" w:lineRule="auto"/>
        <w:ind w:right="34"/>
        <w:jc w:val="both"/>
        <w:rPr>
          <w:rFonts w:ascii="Palatino Linotype" w:eastAsia="Calibri" w:hAnsi="Palatino Linotype" w:cs="Arial"/>
          <w:lang w:val="es-ES"/>
        </w:rPr>
      </w:pPr>
    </w:p>
    <w:p w14:paraId="15FA8C1A" w14:textId="63711BB0" w:rsidR="00587366" w:rsidRPr="009D5716" w:rsidRDefault="007C0013" w:rsidP="009D7023">
      <w:pPr>
        <w:pStyle w:val="Ttulo1"/>
        <w:jc w:val="center"/>
        <w:rPr>
          <w:rFonts w:ascii="Palatino Linotype" w:hAnsi="Palatino Linotype"/>
          <w:b/>
          <w:color w:val="auto"/>
          <w:sz w:val="24"/>
          <w:szCs w:val="24"/>
        </w:rPr>
      </w:pPr>
      <w:bookmarkStart w:id="28" w:name="_Toc494387310"/>
      <w:r w:rsidRPr="009D5716">
        <w:rPr>
          <w:rFonts w:ascii="Palatino Linotype" w:hAnsi="Palatino Linotype"/>
          <w:b/>
          <w:color w:val="auto"/>
          <w:sz w:val="24"/>
          <w:szCs w:val="24"/>
        </w:rPr>
        <w:lastRenderedPageBreak/>
        <w:t>CONSIDERANDO</w:t>
      </w:r>
      <w:bookmarkEnd w:id="28"/>
    </w:p>
    <w:p w14:paraId="10731595" w14:textId="77777777" w:rsidR="008200A3" w:rsidRPr="009D5716" w:rsidRDefault="008200A3" w:rsidP="008200A3">
      <w:pPr>
        <w:rPr>
          <w:rFonts w:ascii="Palatino Linotype" w:hAnsi="Palatino Linotype"/>
          <w:lang w:val="es-MX" w:eastAsia="en-US"/>
        </w:rPr>
      </w:pPr>
    </w:p>
    <w:p w14:paraId="629A5BE2" w14:textId="2A436D47" w:rsidR="007C0013" w:rsidRPr="009D5716" w:rsidRDefault="007C0013" w:rsidP="007C37D2">
      <w:pPr>
        <w:pStyle w:val="Ttulo2"/>
        <w:rPr>
          <w:rFonts w:ascii="Palatino Linotype" w:hAnsi="Palatino Linotype"/>
          <w:b/>
          <w:bCs/>
          <w:color w:val="auto"/>
          <w:spacing w:val="60"/>
          <w:sz w:val="24"/>
        </w:rPr>
      </w:pPr>
      <w:bookmarkStart w:id="29" w:name="_Toc494387311"/>
      <w:r w:rsidRPr="009D5716">
        <w:rPr>
          <w:rFonts w:ascii="Palatino Linotype" w:hAnsi="Palatino Linotype"/>
          <w:b/>
          <w:color w:val="auto"/>
          <w:sz w:val="24"/>
        </w:rPr>
        <w:t>PRIMERO. De la competencia</w:t>
      </w:r>
      <w:bookmarkEnd w:id="29"/>
    </w:p>
    <w:p w14:paraId="0858142B" w14:textId="650885C7" w:rsidR="00F147C6" w:rsidRPr="009D5716" w:rsidRDefault="00F147C6" w:rsidP="00A43D95">
      <w:pPr>
        <w:pStyle w:val="Prrafodelista"/>
        <w:numPr>
          <w:ilvl w:val="0"/>
          <w:numId w:val="2"/>
        </w:numPr>
        <w:spacing w:line="360" w:lineRule="auto"/>
        <w:ind w:left="426" w:right="34" w:hanging="426"/>
        <w:jc w:val="both"/>
        <w:rPr>
          <w:rFonts w:ascii="Palatino Linotype" w:hAnsi="Palatino Linotype"/>
        </w:rPr>
      </w:pPr>
      <w:r w:rsidRPr="009D571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D5716">
        <w:rPr>
          <w:rFonts w:ascii="Palatino Linotype" w:eastAsia="Calibri" w:hAnsi="Palatino Linotype" w:cs="Times New Roman"/>
          <w:b/>
          <w:lang w:val="es-ES"/>
        </w:rPr>
        <w:t>Constitución Política de los Estados Unidos Mexicanos</w:t>
      </w:r>
      <w:r w:rsidRPr="009D5716">
        <w:rPr>
          <w:rFonts w:ascii="Palatino Linotype" w:eastAsia="Calibri" w:hAnsi="Palatino Linotype" w:cs="Times New Roman"/>
          <w:lang w:val="es-ES"/>
        </w:rPr>
        <w:t xml:space="preserve">; 5, párrafos </w:t>
      </w:r>
      <w:r w:rsidR="005F67EB" w:rsidRPr="009D5716">
        <w:rPr>
          <w:rFonts w:ascii="Palatino Linotype" w:hAnsi="Palatino Linotype" w:cs="Arial"/>
          <w:bCs/>
          <w:color w:val="222222"/>
          <w:lang w:val="es-ES"/>
        </w:rPr>
        <w:t xml:space="preserve">vigésimo, vigésimo </w:t>
      </w:r>
      <w:r w:rsidR="005F67EB" w:rsidRPr="009D5716">
        <w:rPr>
          <w:rFonts w:ascii="Palatino Linotype" w:hAnsi="Palatino Linotype" w:cs="Arial"/>
          <w:bCs/>
          <w:lang w:val="es-ES"/>
        </w:rPr>
        <w:t xml:space="preserve">primero y vigésimo segundo </w:t>
      </w:r>
      <w:r w:rsidRPr="009D5716">
        <w:rPr>
          <w:rFonts w:ascii="Palatino Linotype" w:eastAsia="Calibri" w:hAnsi="Palatino Linotype" w:cs="Times New Roman"/>
          <w:lang w:val="es-ES"/>
        </w:rPr>
        <w:t xml:space="preserve">fracciones IV y V de la </w:t>
      </w:r>
      <w:r w:rsidRPr="009D5716">
        <w:rPr>
          <w:rFonts w:ascii="Palatino Linotype" w:eastAsia="Calibri" w:hAnsi="Palatino Linotype" w:cs="Times New Roman"/>
          <w:b/>
          <w:lang w:val="es-ES"/>
        </w:rPr>
        <w:t>Constitución Política del Estado Libre y Soberano de México</w:t>
      </w:r>
      <w:r w:rsidRPr="009D5716">
        <w:rPr>
          <w:rFonts w:ascii="Palatino Linotype" w:eastAsia="Calibri" w:hAnsi="Palatino Linotype" w:cs="Times New Roman"/>
          <w:lang w:val="es-ES"/>
        </w:rPr>
        <w:t xml:space="preserve">; artículos 1, 2 fracción II, 13, 29, 36 fracciones I y II, 176, 178, 179, 181 párrafo tercero y 185 </w:t>
      </w:r>
      <w:r w:rsidRPr="009D5716">
        <w:rPr>
          <w:rFonts w:ascii="Palatino Linotype" w:eastAsia="Calibri" w:hAnsi="Palatino Linotype" w:cs="Arial"/>
          <w:lang w:val="es-ES"/>
        </w:rPr>
        <w:t xml:space="preserve">de la </w:t>
      </w:r>
      <w:r w:rsidRPr="009D5716">
        <w:rPr>
          <w:rFonts w:ascii="Palatino Linotype" w:eastAsia="Calibri" w:hAnsi="Palatino Linotype" w:cs="Arial"/>
          <w:b/>
          <w:lang w:val="es-ES"/>
        </w:rPr>
        <w:t>Ley de Transparencia y Acceso a la Información Pública del Estado de México y Municipios</w:t>
      </w:r>
      <w:r w:rsidRPr="009D5716">
        <w:rPr>
          <w:rFonts w:ascii="Palatino Linotype" w:eastAsia="Calibri" w:hAnsi="Palatino Linotype" w:cs="Arial"/>
          <w:lang w:val="es-ES"/>
        </w:rPr>
        <w:t xml:space="preserve">; y </w:t>
      </w:r>
      <w:r w:rsidR="00E030BD" w:rsidRPr="009D5716">
        <w:rPr>
          <w:rFonts w:ascii="Palatino Linotype" w:eastAsia="Calibri" w:hAnsi="Palatino Linotype" w:cs="Arial"/>
          <w:lang w:val="es-ES"/>
        </w:rPr>
        <w:t xml:space="preserve">7, 9 fracciones I y XXIV, y 11 </w:t>
      </w:r>
      <w:r w:rsidRPr="009D5716">
        <w:rPr>
          <w:rFonts w:ascii="Palatino Linotype" w:eastAsia="Calibri" w:hAnsi="Palatino Linotype" w:cs="Arial"/>
          <w:lang w:val="es-ES"/>
        </w:rPr>
        <w:t xml:space="preserve">del </w:t>
      </w:r>
      <w:r w:rsidRPr="009D571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D5716">
        <w:rPr>
          <w:rFonts w:ascii="Palatino Linotype" w:hAnsi="Palatino Linotype"/>
        </w:rPr>
        <w:t>.</w:t>
      </w:r>
    </w:p>
    <w:p w14:paraId="443BEB4A" w14:textId="77777777" w:rsidR="00A43D95" w:rsidRPr="009D5716" w:rsidRDefault="00A43D95" w:rsidP="00A43D95">
      <w:pPr>
        <w:pStyle w:val="Prrafodelista"/>
        <w:spacing w:line="360" w:lineRule="auto"/>
        <w:ind w:left="426" w:right="34"/>
        <w:jc w:val="both"/>
        <w:rPr>
          <w:rFonts w:ascii="Palatino Linotype" w:hAnsi="Palatino Linotype"/>
        </w:rPr>
      </w:pPr>
    </w:p>
    <w:p w14:paraId="567FEBEC" w14:textId="4E68A30F" w:rsidR="007C0013" w:rsidRPr="009D5716" w:rsidRDefault="007C0013" w:rsidP="007C37D2">
      <w:pPr>
        <w:pStyle w:val="Ttulo2"/>
        <w:rPr>
          <w:rFonts w:ascii="Palatino Linotype" w:hAnsi="Palatino Linotype"/>
          <w:b/>
          <w:color w:val="auto"/>
          <w:sz w:val="24"/>
        </w:rPr>
      </w:pPr>
      <w:bookmarkStart w:id="30" w:name="_Toc494387312"/>
      <w:r w:rsidRPr="009D5716">
        <w:rPr>
          <w:rFonts w:ascii="Palatino Linotype" w:hAnsi="Palatino Linotype"/>
          <w:b/>
          <w:color w:val="auto"/>
          <w:sz w:val="24"/>
        </w:rPr>
        <w:t>SEGUNDO. De</w:t>
      </w:r>
      <w:r w:rsidR="00A971CD" w:rsidRPr="009D5716">
        <w:rPr>
          <w:rFonts w:ascii="Palatino Linotype" w:hAnsi="Palatino Linotype"/>
          <w:b/>
          <w:color w:val="auto"/>
          <w:sz w:val="24"/>
        </w:rPr>
        <w:t xml:space="preserve"> la oportunidad y procedencia</w:t>
      </w:r>
      <w:r w:rsidRPr="009D5716">
        <w:rPr>
          <w:rFonts w:ascii="Palatino Linotype" w:hAnsi="Palatino Linotype"/>
          <w:b/>
          <w:color w:val="auto"/>
          <w:sz w:val="24"/>
        </w:rPr>
        <w:t>.</w:t>
      </w:r>
      <w:bookmarkEnd w:id="30"/>
    </w:p>
    <w:p w14:paraId="4F8D6B9E" w14:textId="77777777" w:rsidR="00DF1386" w:rsidRPr="009D5716" w:rsidRDefault="00DF1386" w:rsidP="00DF1386">
      <w:pPr>
        <w:rPr>
          <w:lang w:val="es-MX" w:eastAsia="en-US"/>
        </w:rPr>
      </w:pPr>
    </w:p>
    <w:p w14:paraId="2985580D" w14:textId="38769AE1" w:rsidR="0049755E" w:rsidRPr="009D5716" w:rsidRDefault="0049755E" w:rsidP="00A43D95">
      <w:pPr>
        <w:pStyle w:val="Prrafodelista"/>
        <w:numPr>
          <w:ilvl w:val="0"/>
          <w:numId w:val="2"/>
        </w:numPr>
        <w:spacing w:line="360" w:lineRule="auto"/>
        <w:ind w:left="426" w:right="34" w:hanging="426"/>
        <w:jc w:val="both"/>
        <w:rPr>
          <w:rFonts w:ascii="Palatino Linotype" w:hAnsi="Palatino Linotype"/>
        </w:rPr>
      </w:pPr>
      <w:r w:rsidRPr="009D5716">
        <w:rPr>
          <w:rFonts w:ascii="Palatino Linotype" w:eastAsia="Calibri" w:hAnsi="Palatino Linotype" w:cs="Arial"/>
        </w:rPr>
        <w:t xml:space="preserve">El medio de impugnación fue presentado </w:t>
      </w:r>
      <w:r w:rsidR="00E60A2D" w:rsidRPr="009D5716">
        <w:rPr>
          <w:rFonts w:ascii="Palatino Linotype" w:eastAsia="Calibri" w:hAnsi="Palatino Linotype" w:cs="Arial"/>
        </w:rPr>
        <w:t xml:space="preserve">por escrito ante el </w:t>
      </w:r>
      <w:r w:rsidR="00E60A2D" w:rsidRPr="009D5716">
        <w:rPr>
          <w:rFonts w:ascii="Palatino Linotype" w:eastAsia="Calibri" w:hAnsi="Palatino Linotype" w:cs="Arial"/>
          <w:b/>
        </w:rPr>
        <w:t xml:space="preserve">SUJETO OBLIGADO </w:t>
      </w:r>
      <w:r w:rsidR="00E60A2D" w:rsidRPr="009D5716">
        <w:rPr>
          <w:rFonts w:ascii="Palatino Linotype" w:eastAsia="Calibri" w:hAnsi="Palatino Linotype" w:cs="Arial"/>
        </w:rPr>
        <w:t>y a su vez remitido a este Instituto</w:t>
      </w:r>
      <w:r w:rsidR="00E60A2D" w:rsidRPr="009D5716">
        <w:rPr>
          <w:rFonts w:ascii="Palatino Linotype" w:eastAsia="Calibri" w:hAnsi="Palatino Linotype" w:cs="Arial"/>
          <w:b/>
        </w:rPr>
        <w:t>;</w:t>
      </w:r>
      <w:r w:rsidRPr="009D5716">
        <w:rPr>
          <w:rFonts w:ascii="Palatino Linotype" w:eastAsia="Calibri" w:hAnsi="Palatino Linotype" w:cs="Arial"/>
        </w:rPr>
        <w:t xml:space="preserve"> para el caso en particular es de señalar que el </w:t>
      </w:r>
      <w:r w:rsidRPr="009D5716">
        <w:rPr>
          <w:rFonts w:ascii="Palatino Linotype" w:eastAsia="Calibri" w:hAnsi="Palatino Linotype" w:cs="Arial"/>
          <w:b/>
        </w:rPr>
        <w:t>SUJETO OBLIGADO</w:t>
      </w:r>
      <w:r w:rsidRPr="009D5716">
        <w:rPr>
          <w:rFonts w:ascii="Palatino Linotype" w:eastAsia="Calibri" w:hAnsi="Palatino Linotype" w:cs="Arial"/>
        </w:rPr>
        <w:t xml:space="preserve"> respondió </w:t>
      </w:r>
      <w:r w:rsidR="00020C7E" w:rsidRPr="009D5716">
        <w:rPr>
          <w:rFonts w:ascii="Palatino Linotype" w:eastAsia="Calibri" w:hAnsi="Palatino Linotype" w:cs="Arial"/>
        </w:rPr>
        <w:t xml:space="preserve">el </w:t>
      </w:r>
      <w:r w:rsidR="00E60A2D" w:rsidRPr="009D5716">
        <w:rPr>
          <w:rFonts w:ascii="Palatino Linotype" w:eastAsia="Calibri" w:hAnsi="Palatino Linotype" w:cs="Arial"/>
        </w:rPr>
        <w:t>tres</w:t>
      </w:r>
      <w:r w:rsidRPr="009D5716">
        <w:rPr>
          <w:rFonts w:ascii="Palatino Linotype" w:eastAsia="Calibri" w:hAnsi="Palatino Linotype" w:cs="Arial"/>
        </w:rPr>
        <w:t xml:space="preserve"> (</w:t>
      </w:r>
      <w:r w:rsidR="00E60A2D" w:rsidRPr="009D5716">
        <w:rPr>
          <w:rFonts w:ascii="Palatino Linotype" w:eastAsia="Calibri" w:hAnsi="Palatino Linotype" w:cs="Arial"/>
        </w:rPr>
        <w:t>03</w:t>
      </w:r>
      <w:r w:rsidRPr="009D5716">
        <w:rPr>
          <w:rFonts w:ascii="Palatino Linotype" w:eastAsia="Calibri" w:hAnsi="Palatino Linotype" w:cs="Arial"/>
        </w:rPr>
        <w:t xml:space="preserve">) de </w:t>
      </w:r>
      <w:r w:rsidR="00E60A2D" w:rsidRPr="009D5716">
        <w:rPr>
          <w:rFonts w:ascii="Palatino Linotype" w:eastAsia="Calibri" w:hAnsi="Palatino Linotype" w:cs="Arial"/>
        </w:rPr>
        <w:t>julio</w:t>
      </w:r>
      <w:r w:rsidR="00717AF8" w:rsidRPr="009D5716">
        <w:rPr>
          <w:rFonts w:ascii="Palatino Linotype" w:eastAsia="Calibri" w:hAnsi="Palatino Linotype" w:cs="Arial"/>
        </w:rPr>
        <w:t xml:space="preserve"> </w:t>
      </w:r>
      <w:r w:rsidRPr="009D5716">
        <w:rPr>
          <w:rFonts w:ascii="Palatino Linotype" w:eastAsia="Calibri" w:hAnsi="Palatino Linotype" w:cs="Arial"/>
        </w:rPr>
        <w:t xml:space="preserve">de dos mil diecisiete, </w:t>
      </w:r>
      <w:r w:rsidRPr="009D5716">
        <w:rPr>
          <w:rFonts w:ascii="Palatino Linotype" w:hAnsi="Palatino Linotype" w:cs="Arial"/>
        </w:rPr>
        <w:t>de tal forma que el plazo para interponer el recurso transcurrió del día</w:t>
      </w:r>
      <w:r w:rsidR="00E60A2D" w:rsidRPr="009D5716">
        <w:rPr>
          <w:rFonts w:ascii="Palatino Linotype" w:hAnsi="Palatino Linotype" w:cs="Arial"/>
        </w:rPr>
        <w:t xml:space="preserve"> cuatro</w:t>
      </w:r>
      <w:r w:rsidRPr="009D5716">
        <w:rPr>
          <w:rFonts w:ascii="Palatino Linotype" w:hAnsi="Palatino Linotype" w:cs="Arial"/>
        </w:rPr>
        <w:t xml:space="preserve"> (</w:t>
      </w:r>
      <w:r w:rsidR="00E60A2D" w:rsidRPr="009D5716">
        <w:rPr>
          <w:rFonts w:ascii="Palatino Linotype" w:hAnsi="Palatino Linotype" w:cs="Arial"/>
        </w:rPr>
        <w:t>04</w:t>
      </w:r>
      <w:r w:rsidRPr="009D5716">
        <w:rPr>
          <w:rFonts w:ascii="Palatino Linotype" w:hAnsi="Palatino Linotype" w:cs="Arial"/>
        </w:rPr>
        <w:t xml:space="preserve">) de </w:t>
      </w:r>
      <w:r w:rsidR="00E60A2D" w:rsidRPr="009D5716">
        <w:rPr>
          <w:rFonts w:ascii="Palatino Linotype" w:hAnsi="Palatino Linotype" w:cs="Arial"/>
        </w:rPr>
        <w:t>julio</w:t>
      </w:r>
      <w:r w:rsidRPr="009D5716">
        <w:rPr>
          <w:rFonts w:ascii="Palatino Linotype" w:hAnsi="Palatino Linotype" w:cs="Arial"/>
        </w:rPr>
        <w:t xml:space="preserve"> de dos mil diecisiete al </w:t>
      </w:r>
      <w:r w:rsidR="007603F0" w:rsidRPr="009D5716">
        <w:rPr>
          <w:rFonts w:ascii="Palatino Linotype" w:hAnsi="Palatino Linotype" w:cs="Arial"/>
        </w:rPr>
        <w:t>siete</w:t>
      </w:r>
      <w:r w:rsidRPr="009D5716">
        <w:rPr>
          <w:rFonts w:ascii="Palatino Linotype" w:hAnsi="Palatino Linotype" w:cs="Arial"/>
        </w:rPr>
        <w:t xml:space="preserve"> (</w:t>
      </w:r>
      <w:r w:rsidR="00E60A2D" w:rsidRPr="009D5716">
        <w:rPr>
          <w:rFonts w:ascii="Palatino Linotype" w:hAnsi="Palatino Linotype" w:cs="Arial"/>
        </w:rPr>
        <w:t>0</w:t>
      </w:r>
      <w:r w:rsidR="007603F0" w:rsidRPr="009D5716">
        <w:rPr>
          <w:rFonts w:ascii="Palatino Linotype" w:hAnsi="Palatino Linotype" w:cs="Arial"/>
        </w:rPr>
        <w:t>7</w:t>
      </w:r>
      <w:r w:rsidRPr="009D5716">
        <w:rPr>
          <w:rFonts w:ascii="Palatino Linotype" w:hAnsi="Palatino Linotype" w:cs="Arial"/>
        </w:rPr>
        <w:t xml:space="preserve">) de </w:t>
      </w:r>
      <w:r w:rsidR="00E60A2D" w:rsidRPr="009D5716">
        <w:rPr>
          <w:rFonts w:ascii="Palatino Linotype" w:hAnsi="Palatino Linotype" w:cs="Arial"/>
        </w:rPr>
        <w:t xml:space="preserve">agosto </w:t>
      </w:r>
      <w:r w:rsidRPr="009D5716">
        <w:rPr>
          <w:rFonts w:ascii="Palatino Linotype" w:hAnsi="Palatino Linotype" w:cs="Arial"/>
        </w:rPr>
        <w:t xml:space="preserve"> de dos mil diecisiete; en consecuencia, presentó su inconformidad el día </w:t>
      </w:r>
      <w:r w:rsidR="00E60A2D" w:rsidRPr="009D5716">
        <w:rPr>
          <w:rFonts w:ascii="Palatino Linotype" w:hAnsi="Palatino Linotype" w:cs="Arial"/>
        </w:rPr>
        <w:t>dieciséis</w:t>
      </w:r>
      <w:r w:rsidRPr="009D5716">
        <w:rPr>
          <w:rFonts w:ascii="Palatino Linotype" w:hAnsi="Palatino Linotype" w:cs="Arial"/>
        </w:rPr>
        <w:t xml:space="preserve"> (</w:t>
      </w:r>
      <w:r w:rsidR="00E60A2D" w:rsidRPr="009D5716">
        <w:rPr>
          <w:rFonts w:ascii="Palatino Linotype" w:hAnsi="Palatino Linotype" w:cs="Arial"/>
        </w:rPr>
        <w:t>16</w:t>
      </w:r>
      <w:r w:rsidRPr="009D5716">
        <w:rPr>
          <w:rFonts w:ascii="Palatino Linotype" w:hAnsi="Palatino Linotype" w:cs="Arial"/>
        </w:rPr>
        <w:t xml:space="preserve">) de </w:t>
      </w:r>
      <w:r w:rsidR="00E60A2D" w:rsidRPr="009D5716">
        <w:rPr>
          <w:rFonts w:ascii="Palatino Linotype" w:hAnsi="Palatino Linotype" w:cs="Arial"/>
        </w:rPr>
        <w:t>agosto</w:t>
      </w:r>
      <w:r w:rsidRPr="009D5716">
        <w:rPr>
          <w:rFonts w:ascii="Palatino Linotype" w:hAnsi="Palatino Linotype" w:cs="Arial"/>
        </w:rPr>
        <w:t xml:space="preserve"> de dos mil diecisiete, </w:t>
      </w:r>
      <w:r w:rsidRPr="009D5716">
        <w:rPr>
          <w:rFonts w:ascii="Palatino Linotype" w:hAnsi="Palatino Linotype" w:cs="Arial"/>
          <w:u w:val="single"/>
        </w:rPr>
        <w:t>este se encue</w:t>
      </w:r>
      <w:r w:rsidR="00DB42F8" w:rsidRPr="009D5716">
        <w:rPr>
          <w:rFonts w:ascii="Palatino Linotype" w:hAnsi="Palatino Linotype" w:cs="Arial"/>
          <w:u w:val="single"/>
        </w:rPr>
        <w:t>ntra fuera</w:t>
      </w:r>
      <w:r w:rsidRPr="009D5716">
        <w:rPr>
          <w:rFonts w:ascii="Palatino Linotype" w:hAnsi="Palatino Linotype" w:cs="Arial"/>
          <w:u w:val="single"/>
        </w:rPr>
        <w:t xml:space="preserve"> de los márgenes temporales</w:t>
      </w:r>
      <w:r w:rsidRPr="009D5716">
        <w:rPr>
          <w:rFonts w:ascii="Palatino Linotype" w:hAnsi="Palatino Linotype" w:cs="Arial"/>
        </w:rPr>
        <w:t xml:space="preserve"> previstos en el artículo 178 de la </w:t>
      </w:r>
      <w:r w:rsidRPr="009D5716">
        <w:rPr>
          <w:rFonts w:ascii="Palatino Linotype" w:hAnsi="Palatino Linotype" w:cs="Arial"/>
          <w:b/>
        </w:rPr>
        <w:t xml:space="preserve">Ley de Transparencia y Acceso a la Información Pública del Estado de México y Municipios </w:t>
      </w:r>
      <w:r w:rsidRPr="009D5716">
        <w:rPr>
          <w:rFonts w:ascii="Palatino Linotype" w:hAnsi="Palatino Linotype" w:cs="Arial"/>
        </w:rPr>
        <w:t xml:space="preserve">vigente. </w:t>
      </w:r>
    </w:p>
    <w:p w14:paraId="18B32005" w14:textId="77777777" w:rsidR="00AF3501" w:rsidRPr="009D5716" w:rsidRDefault="00AF3501" w:rsidP="00AF3501">
      <w:pPr>
        <w:pStyle w:val="Prrafodelista"/>
        <w:spacing w:before="240" w:after="240" w:line="360" w:lineRule="auto"/>
        <w:ind w:left="0" w:right="49"/>
        <w:jc w:val="both"/>
        <w:rPr>
          <w:rFonts w:ascii="Palatino Linotype" w:hAnsi="Palatino Linotype"/>
        </w:rPr>
      </w:pPr>
    </w:p>
    <w:p w14:paraId="13F25ADE" w14:textId="6BE6E494" w:rsidR="007914E4" w:rsidRPr="009D5716" w:rsidRDefault="009164DD" w:rsidP="00A43D95">
      <w:pPr>
        <w:pStyle w:val="Prrafodelista"/>
        <w:numPr>
          <w:ilvl w:val="0"/>
          <w:numId w:val="2"/>
        </w:numPr>
        <w:spacing w:line="360" w:lineRule="auto"/>
        <w:ind w:left="426" w:right="34" w:hanging="426"/>
        <w:jc w:val="both"/>
        <w:rPr>
          <w:rFonts w:ascii="Palatino Linotype" w:hAnsi="Palatino Linotype"/>
        </w:rPr>
      </w:pPr>
      <w:r w:rsidRPr="009D5716">
        <w:rPr>
          <w:rFonts w:ascii="Palatino Linotype" w:eastAsia="Calibri" w:hAnsi="Palatino Linotype" w:cs="Arial"/>
        </w:rPr>
        <w:t>Por otro lado</w:t>
      </w:r>
      <w:r w:rsidR="007D7EF3" w:rsidRPr="009D5716">
        <w:rPr>
          <w:rFonts w:ascii="Palatino Linotype" w:eastAsia="Calibri" w:hAnsi="Palatino Linotype" w:cs="Arial"/>
        </w:rPr>
        <w:t xml:space="preserve">, el escrito contiene las formalidades previstas por </w:t>
      </w:r>
      <w:r w:rsidR="00962F40" w:rsidRPr="009D5716">
        <w:rPr>
          <w:rFonts w:ascii="Palatino Linotype" w:eastAsia="Calibri" w:hAnsi="Palatino Linotype" w:cs="Arial"/>
        </w:rPr>
        <w:t>el</w:t>
      </w:r>
      <w:r w:rsidR="007D7EF3" w:rsidRPr="009D5716">
        <w:rPr>
          <w:rFonts w:ascii="Palatino Linotype" w:eastAsia="Calibri" w:hAnsi="Palatino Linotype" w:cs="Arial"/>
        </w:rPr>
        <w:t xml:space="preserve"> artículo</w:t>
      </w:r>
      <w:r w:rsidR="00962F40" w:rsidRPr="009D5716">
        <w:rPr>
          <w:rFonts w:ascii="Palatino Linotype" w:eastAsia="Calibri" w:hAnsi="Palatino Linotype" w:cs="Arial"/>
        </w:rPr>
        <w:t xml:space="preserve"> </w:t>
      </w:r>
      <w:r w:rsidR="007D7EF3" w:rsidRPr="009D5716">
        <w:rPr>
          <w:rFonts w:ascii="Palatino Linotype" w:eastAsia="Calibri" w:hAnsi="Palatino Linotype" w:cs="Arial"/>
        </w:rPr>
        <w:t xml:space="preserve">180 último párrafo </w:t>
      </w:r>
      <w:r w:rsidR="000C5A04" w:rsidRPr="009D5716">
        <w:rPr>
          <w:rFonts w:ascii="Palatino Linotype" w:eastAsia="Calibri" w:hAnsi="Palatino Linotype" w:cs="Arial"/>
        </w:rPr>
        <w:t>de la Ley de la materia</w:t>
      </w:r>
      <w:r w:rsidR="001B5F70" w:rsidRPr="009D5716">
        <w:rPr>
          <w:rFonts w:ascii="Palatino Linotype" w:eastAsia="Calibri" w:hAnsi="Palatino Linotype" w:cs="Arial"/>
        </w:rPr>
        <w:t xml:space="preserve"> actual</w:t>
      </w:r>
      <w:r w:rsidR="000C5A04" w:rsidRPr="009D5716">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9D5716">
        <w:rPr>
          <w:rFonts w:ascii="Palatino Linotype" w:eastAsia="Calibri" w:hAnsi="Palatino Linotype" w:cs="Arial"/>
        </w:rPr>
        <w:t xml:space="preserve"> y resuelva el presente recurso.</w:t>
      </w:r>
    </w:p>
    <w:p w14:paraId="76887697" w14:textId="77777777" w:rsidR="000E7AFB" w:rsidRPr="009D5716" w:rsidRDefault="000E7AFB" w:rsidP="000E7AFB">
      <w:pPr>
        <w:pStyle w:val="Prrafodelista"/>
        <w:rPr>
          <w:rFonts w:ascii="Palatino Linotype" w:hAnsi="Palatino Linotype"/>
        </w:rPr>
      </w:pPr>
    </w:p>
    <w:p w14:paraId="5A39F71D" w14:textId="43D06D21" w:rsidR="000E7AFB" w:rsidRPr="009D5716" w:rsidRDefault="000E7AFB" w:rsidP="00A43D95">
      <w:pPr>
        <w:pStyle w:val="Prrafodelista"/>
        <w:numPr>
          <w:ilvl w:val="0"/>
          <w:numId w:val="2"/>
        </w:numPr>
        <w:spacing w:line="360" w:lineRule="auto"/>
        <w:ind w:left="426" w:right="34" w:hanging="426"/>
        <w:jc w:val="both"/>
        <w:rPr>
          <w:rFonts w:ascii="Palatino Linotype" w:hAnsi="Palatino Linotype"/>
        </w:rPr>
      </w:pPr>
      <w:r w:rsidRPr="009D5716">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9D5716">
        <w:rPr>
          <w:rFonts w:ascii="Palatino Linotype" w:eastAsia="Calibri" w:hAnsi="Palatino Linotype" w:cs="Arial"/>
          <w:b/>
          <w:lang w:val="es-ES"/>
        </w:rPr>
        <w:t>Ley de Transparencia y Acceso a la Información Pública del Estado de México y Municipios</w:t>
      </w:r>
      <w:r w:rsidRPr="009D5716">
        <w:rPr>
          <w:rFonts w:ascii="Palatino Linotype" w:hAnsi="Palatino Linotype" w:cs="Arial"/>
          <w:szCs w:val="23"/>
        </w:rPr>
        <w:t xml:space="preserve"> y determinar la confirmación; revocación o modificación; desechamiento o sobreseimiento; y en su caso ordenar la entrega de la información, respecto a las respuestas o falta de ellas de los </w:t>
      </w:r>
      <w:r w:rsidR="00DB42F8" w:rsidRPr="009D5716">
        <w:rPr>
          <w:rFonts w:ascii="Palatino Linotype" w:hAnsi="Palatino Linotype" w:cs="Arial"/>
          <w:szCs w:val="23"/>
        </w:rPr>
        <w:t>Sujetos Obligados</w:t>
      </w:r>
      <w:r w:rsidRPr="009D5716">
        <w:rPr>
          <w:rFonts w:ascii="Palatino Linotype" w:hAnsi="Palatino Linotype" w:cs="Arial"/>
          <w:b/>
          <w:szCs w:val="23"/>
        </w:rPr>
        <w:t xml:space="preserve">. </w:t>
      </w:r>
    </w:p>
    <w:p w14:paraId="1C8CAA36" w14:textId="77777777" w:rsidR="000F73F1" w:rsidRPr="009D5716" w:rsidRDefault="000F73F1" w:rsidP="000F73F1">
      <w:pPr>
        <w:pStyle w:val="Prrafodelista"/>
        <w:tabs>
          <w:tab w:val="left" w:pos="567"/>
        </w:tabs>
        <w:spacing w:before="240" w:after="240" w:line="360" w:lineRule="auto"/>
        <w:ind w:left="0" w:right="49"/>
        <w:jc w:val="both"/>
        <w:rPr>
          <w:rFonts w:ascii="Palatino Linotype" w:hAnsi="Palatino Linotype"/>
        </w:rPr>
      </w:pPr>
    </w:p>
    <w:p w14:paraId="74717049" w14:textId="78AA5A23" w:rsidR="00F26A90" w:rsidRPr="009D5716" w:rsidRDefault="00F26A90" w:rsidP="00F04BFD">
      <w:pPr>
        <w:pStyle w:val="Prrafodelista"/>
        <w:numPr>
          <w:ilvl w:val="0"/>
          <w:numId w:val="2"/>
        </w:numPr>
        <w:spacing w:line="360" w:lineRule="auto"/>
        <w:ind w:left="426" w:right="34" w:hanging="426"/>
        <w:jc w:val="both"/>
        <w:rPr>
          <w:rFonts w:ascii="Palatino Linotype" w:eastAsia="Calibri" w:hAnsi="Palatino Linotype" w:cs="Arial"/>
          <w:lang w:eastAsia="es-MX"/>
        </w:rPr>
      </w:pPr>
      <w:bookmarkStart w:id="31" w:name="_Toc445731766"/>
      <w:bookmarkStart w:id="32" w:name="_Toc463542618"/>
      <w:r w:rsidRPr="009D5716">
        <w:rPr>
          <w:rFonts w:ascii="Palatino Linotype" w:eastAsia="Calibri" w:hAnsi="Palatino Linotype" w:cs="Arial"/>
          <w:lang w:eastAsia="es-MX"/>
        </w:rPr>
        <w:t xml:space="preserve">En el caso en particular que nos ocupa analizar, es de resaltar que si bien el </w:t>
      </w:r>
      <w:r w:rsidRPr="009D5716">
        <w:rPr>
          <w:rFonts w:ascii="Palatino Linotype" w:eastAsia="Calibri" w:hAnsi="Palatino Linotype" w:cs="Arial"/>
          <w:b/>
          <w:lang w:eastAsia="es-MX"/>
        </w:rPr>
        <w:t xml:space="preserve">RECURRENTE, </w:t>
      </w:r>
      <w:r w:rsidRPr="009D5716">
        <w:rPr>
          <w:rFonts w:ascii="Palatino Linotype" w:eastAsia="Calibri" w:hAnsi="Palatino Linotype" w:cs="Arial"/>
          <w:lang w:eastAsia="es-MX"/>
        </w:rPr>
        <w:t xml:space="preserve">señaló domicilio para efecto de recibir notificaciones, la notificación de ampliación de plazo para responder a la solicitud de información y la respuesta a la misma le fue notificada personalmente sino mediante instructivo, razón por la que esta Ponencia con el objeto de tutelar y garantizar el derecho de acceso a la información pública del particular, </w:t>
      </w:r>
      <w:r w:rsidR="00C15D72" w:rsidRPr="009D5716">
        <w:rPr>
          <w:rFonts w:ascii="Palatino Linotype" w:eastAsia="Calibri" w:hAnsi="Palatino Linotype" w:cs="Arial"/>
          <w:lang w:eastAsia="es-MX"/>
        </w:rPr>
        <w:t xml:space="preserve">procedió a la integración del expediente admitiéndolo y notificando a las partes para que en el plazo de siete días manifestaran lo que a su derecho conviniera, sin que el particular  ofreciera pruebas o alegatos, por lo que una vez transcurrido el plazo establecido se acordó el cierre de instrucción. </w:t>
      </w:r>
    </w:p>
    <w:p w14:paraId="3A50E71A" w14:textId="77777777" w:rsidR="00C15D72" w:rsidRPr="009D5716" w:rsidRDefault="00C15D72" w:rsidP="00C15D72">
      <w:pPr>
        <w:pStyle w:val="Prrafodelista"/>
        <w:rPr>
          <w:rFonts w:ascii="Palatino Linotype" w:eastAsia="Calibri" w:hAnsi="Palatino Linotype" w:cs="Arial"/>
          <w:lang w:eastAsia="es-MX"/>
        </w:rPr>
      </w:pPr>
    </w:p>
    <w:p w14:paraId="44908E27" w14:textId="2BD05CA7" w:rsidR="00C15D72" w:rsidRPr="009D5716" w:rsidRDefault="00C15D72" w:rsidP="00F04BFD">
      <w:pPr>
        <w:pStyle w:val="Prrafodelista"/>
        <w:numPr>
          <w:ilvl w:val="0"/>
          <w:numId w:val="2"/>
        </w:numPr>
        <w:spacing w:line="360" w:lineRule="auto"/>
        <w:ind w:left="426" w:right="34" w:hanging="426"/>
        <w:jc w:val="both"/>
        <w:rPr>
          <w:rFonts w:ascii="Palatino Linotype" w:eastAsia="Calibri" w:hAnsi="Palatino Linotype" w:cs="Arial"/>
          <w:lang w:eastAsia="es-MX"/>
        </w:rPr>
      </w:pPr>
      <w:r w:rsidRPr="009D5716">
        <w:rPr>
          <w:rFonts w:ascii="Palatino Linotype" w:eastAsia="Calibri" w:hAnsi="Palatino Linotype" w:cs="Arial"/>
          <w:lang w:eastAsia="es-MX"/>
        </w:rPr>
        <w:lastRenderedPageBreak/>
        <w:t xml:space="preserve">Es de señalar, que personal del Instituto se constituyó en el domicilio señalado por el particular para recibir notificaciones y de acuerdo a las constancias que integran el expediente, todas las notificaciones fueron realizadas mediante instructivo, toda vez que en ningún momento se localizó al </w:t>
      </w:r>
      <w:r w:rsidRPr="009D5716">
        <w:rPr>
          <w:rFonts w:ascii="Palatino Linotype" w:eastAsia="Calibri" w:hAnsi="Palatino Linotype" w:cs="Arial"/>
          <w:b/>
          <w:lang w:eastAsia="es-MX"/>
        </w:rPr>
        <w:t xml:space="preserve">RECURRENTE </w:t>
      </w:r>
      <w:r w:rsidRPr="009D5716">
        <w:rPr>
          <w:rFonts w:ascii="Palatino Linotype" w:eastAsia="Calibri" w:hAnsi="Palatino Linotype" w:cs="Arial"/>
          <w:lang w:eastAsia="es-MX"/>
        </w:rPr>
        <w:t>en el domicilio señalado</w:t>
      </w:r>
      <w:r w:rsidR="00F63B5F" w:rsidRPr="009D5716">
        <w:rPr>
          <w:rFonts w:ascii="Palatino Linotype" w:eastAsia="Calibri" w:hAnsi="Palatino Linotype" w:cs="Arial"/>
          <w:lang w:eastAsia="es-MX"/>
        </w:rPr>
        <w:t>.</w:t>
      </w:r>
      <w:r w:rsidRPr="009D5716">
        <w:rPr>
          <w:rFonts w:ascii="Palatino Linotype" w:eastAsia="Calibri" w:hAnsi="Palatino Linotype" w:cs="Arial"/>
          <w:lang w:eastAsia="es-MX"/>
        </w:rPr>
        <w:t xml:space="preserve"> </w:t>
      </w:r>
    </w:p>
    <w:p w14:paraId="75172F5D" w14:textId="77777777" w:rsidR="00F63B5F" w:rsidRPr="009D5716" w:rsidRDefault="00F63B5F" w:rsidP="00F63B5F">
      <w:pPr>
        <w:pStyle w:val="Prrafodelista"/>
        <w:rPr>
          <w:rFonts w:ascii="Palatino Linotype" w:eastAsia="Calibri" w:hAnsi="Palatino Linotype" w:cs="Arial"/>
          <w:lang w:eastAsia="es-MX"/>
        </w:rPr>
      </w:pPr>
    </w:p>
    <w:p w14:paraId="737F48C2" w14:textId="71C9D0AE" w:rsidR="00F63B5F" w:rsidRPr="009D5716" w:rsidRDefault="00F63B5F" w:rsidP="00F04BFD">
      <w:pPr>
        <w:pStyle w:val="Prrafodelista"/>
        <w:numPr>
          <w:ilvl w:val="0"/>
          <w:numId w:val="2"/>
        </w:numPr>
        <w:spacing w:line="360" w:lineRule="auto"/>
        <w:ind w:left="426" w:right="34" w:hanging="426"/>
        <w:jc w:val="both"/>
        <w:rPr>
          <w:rFonts w:ascii="Palatino Linotype" w:eastAsia="Calibri" w:hAnsi="Palatino Linotype" w:cs="Arial"/>
          <w:lang w:eastAsia="es-MX"/>
        </w:rPr>
      </w:pPr>
      <w:r w:rsidRPr="009D5716">
        <w:rPr>
          <w:rFonts w:ascii="Palatino Linotype" w:eastAsia="Calibri" w:hAnsi="Palatino Linotype" w:cs="Arial"/>
          <w:lang w:eastAsia="es-MX"/>
        </w:rPr>
        <w:t xml:space="preserve">Es importante precisar que tanto las notificaciones realizadas tanto por el personal autorizado del </w:t>
      </w:r>
      <w:r w:rsidRPr="009D5716">
        <w:rPr>
          <w:rFonts w:ascii="Palatino Linotype" w:eastAsia="Calibri" w:hAnsi="Palatino Linotype" w:cs="Arial"/>
          <w:b/>
          <w:lang w:eastAsia="es-MX"/>
        </w:rPr>
        <w:t xml:space="preserve">Municipio de Papalotla </w:t>
      </w:r>
      <w:r w:rsidRPr="009D5716">
        <w:rPr>
          <w:rFonts w:ascii="Palatino Linotype" w:eastAsia="Calibri" w:hAnsi="Palatino Linotype" w:cs="Arial"/>
          <w:lang w:eastAsia="es-MX"/>
        </w:rPr>
        <w:t xml:space="preserve">y del Instituto, se efectuaron con las formalidades señaladas en los artículos 25 y 26 del Código de procedimientos Administrativos del Estado de México, de aplicación supletoria a la Ley de Transparencia y Acceso a la Información Pública del Estado de México. </w:t>
      </w:r>
    </w:p>
    <w:p w14:paraId="6657A5BC" w14:textId="77777777" w:rsidR="00F63B5F" w:rsidRPr="009D5716" w:rsidRDefault="00F63B5F" w:rsidP="00F63B5F">
      <w:pPr>
        <w:pStyle w:val="Prrafodelista"/>
        <w:spacing w:line="360" w:lineRule="auto"/>
        <w:ind w:left="426" w:right="34"/>
        <w:jc w:val="both"/>
        <w:rPr>
          <w:rFonts w:ascii="Palatino Linotype" w:eastAsia="Calibri" w:hAnsi="Palatino Linotype" w:cs="Arial"/>
          <w:lang w:eastAsia="es-MX"/>
        </w:rPr>
      </w:pPr>
    </w:p>
    <w:p w14:paraId="770F12C7" w14:textId="235A8251" w:rsidR="00DB42F8" w:rsidRPr="009D5716" w:rsidRDefault="00F63B5F" w:rsidP="00A43D95">
      <w:pPr>
        <w:pStyle w:val="Prrafodelista"/>
        <w:numPr>
          <w:ilvl w:val="0"/>
          <w:numId w:val="2"/>
        </w:numPr>
        <w:spacing w:line="360" w:lineRule="auto"/>
        <w:ind w:left="426" w:right="34" w:hanging="426"/>
        <w:jc w:val="both"/>
        <w:rPr>
          <w:rFonts w:ascii="Palatino Linotype" w:eastAsia="Calibri" w:hAnsi="Palatino Linotype" w:cs="Arial"/>
          <w:lang w:eastAsia="es-MX"/>
        </w:rPr>
      </w:pPr>
      <w:r w:rsidRPr="009D5716">
        <w:rPr>
          <w:rFonts w:ascii="Palatino Linotype" w:eastAsia="Calibri" w:hAnsi="Palatino Linotype" w:cs="Arial"/>
          <w:lang w:eastAsia="es-MX"/>
        </w:rPr>
        <w:t xml:space="preserve">Por lo tanto, en </w:t>
      </w:r>
      <w:r w:rsidR="00DB42F8" w:rsidRPr="009D5716">
        <w:rPr>
          <w:rFonts w:ascii="Palatino Linotype" w:eastAsia="Calibri" w:hAnsi="Palatino Linotype" w:cs="Arial"/>
          <w:lang w:eastAsia="es-MX"/>
        </w:rPr>
        <w:t xml:space="preserve"> análisis de los requisitos de oportunidad y </w:t>
      </w:r>
      <w:r w:rsidR="00EE1F3A" w:rsidRPr="009D5716">
        <w:rPr>
          <w:rFonts w:ascii="Palatino Linotype" w:eastAsia="Calibri" w:hAnsi="Palatino Linotype" w:cs="Arial"/>
          <w:lang w:eastAsia="es-MX"/>
        </w:rPr>
        <w:t>procedencia</w:t>
      </w:r>
      <w:r w:rsidR="00DB42F8" w:rsidRPr="009D5716">
        <w:rPr>
          <w:rFonts w:ascii="Palatino Linotype" w:eastAsia="Calibri" w:hAnsi="Palatino Linotype" w:cs="Arial"/>
          <w:lang w:eastAsia="es-MX"/>
        </w:rPr>
        <w:t xml:space="preserve"> que deben reunir los recursos de revisión como ya se precisó en líneas anteriores, cuando</w:t>
      </w:r>
      <w:r w:rsidR="00DB42F8" w:rsidRPr="009D5716">
        <w:rPr>
          <w:rFonts w:ascii="Palatino Linotype" w:eastAsia="Calibri" w:hAnsi="Palatino Linotype" w:cs="Arial"/>
        </w:rPr>
        <w:t xml:space="preserve"> el recurso de revisión se presenta fuera del plazo fijado </w:t>
      </w:r>
      <w:r w:rsidR="00DB42F8" w:rsidRPr="009D5716">
        <w:rPr>
          <w:rFonts w:ascii="Palatino Linotype" w:eastAsia="Calibri" w:hAnsi="Palatino Linotype" w:cs="Arial"/>
          <w:lang w:eastAsia="es-MX"/>
        </w:rPr>
        <w:t>en el artículo 178 de la ley de la materia</w:t>
      </w:r>
      <w:r w:rsidR="00DB42F8" w:rsidRPr="009D5716">
        <w:rPr>
          <w:rFonts w:ascii="Palatino Linotype" w:eastAsia="Calibri" w:hAnsi="Palatino Linotype" w:cs="Arial"/>
          <w:lang w:val="es-ES"/>
        </w:rPr>
        <w:t xml:space="preserve"> es procedente su desechamiento por extemporáneo</w:t>
      </w:r>
      <w:r w:rsidR="00DB42F8" w:rsidRPr="009D5716">
        <w:rPr>
          <w:rFonts w:ascii="Palatino Linotype" w:eastAsia="Calibri" w:hAnsi="Palatino Linotype" w:cs="Arial"/>
          <w:lang w:eastAsia="es-MX"/>
        </w:rPr>
        <w:t xml:space="preserve"> ya que éste se interpondrá ante el Instituto o ante la Unidad de Transparencia que haya conocido de la solicitud dentro de los quince días hábiles siguientes a la fecha de la notificación de la respuesta</w:t>
      </w:r>
      <w:r w:rsidR="00CE4F30" w:rsidRPr="009D5716">
        <w:rPr>
          <w:rFonts w:ascii="Palatino Linotype" w:eastAsia="Calibri" w:hAnsi="Palatino Linotype" w:cs="Arial"/>
          <w:lang w:eastAsia="es-MX"/>
        </w:rPr>
        <w:t xml:space="preserve"> tal como se aprecia a continuación: </w:t>
      </w:r>
    </w:p>
    <w:p w14:paraId="6B74A32E" w14:textId="77777777" w:rsidR="00CE4F30" w:rsidRPr="009D5716" w:rsidRDefault="00CE4F30" w:rsidP="00DB42F8">
      <w:pPr>
        <w:pStyle w:val="Prrafodelista"/>
        <w:tabs>
          <w:tab w:val="left" w:pos="284"/>
          <w:tab w:val="left" w:pos="426"/>
        </w:tabs>
        <w:spacing w:before="240" w:after="240" w:line="360" w:lineRule="auto"/>
        <w:ind w:left="0" w:right="49"/>
        <w:jc w:val="both"/>
        <w:rPr>
          <w:rFonts w:ascii="Palatino Linotype" w:eastAsia="Calibri" w:hAnsi="Palatino Linotype" w:cs="Arial"/>
          <w:lang w:eastAsia="es-MX"/>
        </w:rPr>
      </w:pPr>
    </w:p>
    <w:p w14:paraId="7A52929A" w14:textId="77777777" w:rsidR="00CE4F30" w:rsidRPr="009D5716" w:rsidRDefault="00CE4F30" w:rsidP="00CE4F30">
      <w:pPr>
        <w:spacing w:before="240" w:after="240" w:line="360" w:lineRule="auto"/>
        <w:ind w:left="851" w:right="567"/>
        <w:jc w:val="both"/>
        <w:rPr>
          <w:rFonts w:ascii="Palatino Linotype" w:hAnsi="Palatino Linotype" w:cs="Arial"/>
          <w:i/>
          <w:sz w:val="22"/>
        </w:rPr>
      </w:pPr>
      <w:r w:rsidRPr="009D5716">
        <w:rPr>
          <w:rFonts w:ascii="Palatino Linotype" w:hAnsi="Palatino Linotype" w:cs="Arial"/>
          <w:i/>
          <w:sz w:val="22"/>
        </w:rPr>
        <w:t>“</w:t>
      </w:r>
      <w:r w:rsidRPr="009D5716">
        <w:rPr>
          <w:rFonts w:ascii="Palatino Linotype" w:hAnsi="Palatino Linotype" w:cs="Arial"/>
          <w:b/>
          <w:i/>
          <w:sz w:val="22"/>
        </w:rPr>
        <w:t>Artículo 178.</w:t>
      </w:r>
      <w:r w:rsidRPr="009D5716">
        <w:rPr>
          <w:rFonts w:ascii="Palatino Linotype" w:hAnsi="Palatino Linotype" w:cs="Arial"/>
          <w:i/>
          <w:sz w:val="22"/>
        </w:rPr>
        <w:t xml:space="preserve"> </w:t>
      </w:r>
      <w:r w:rsidRPr="009D5716">
        <w:rPr>
          <w:rFonts w:ascii="Palatino Linotype" w:hAnsi="Palatino Linotype" w:cs="Arial"/>
          <w:i/>
          <w:sz w:val="22"/>
          <w:u w:val="single"/>
        </w:rPr>
        <w:t>El solicitante podrá interponer, por sí mismo o a través de su representante, de manera directa o por medios electrónicos</w:t>
      </w:r>
      <w:r w:rsidRPr="009D5716">
        <w:rPr>
          <w:rFonts w:ascii="Palatino Linotype" w:hAnsi="Palatino Linotype" w:cs="Arial"/>
          <w:i/>
          <w:sz w:val="22"/>
        </w:rPr>
        <w:t xml:space="preserve">, recurso de revisión ante el Instituto o ante la Unidad de Transparencia </w:t>
      </w:r>
      <w:r w:rsidRPr="009D5716">
        <w:rPr>
          <w:rFonts w:ascii="Palatino Linotype" w:hAnsi="Palatino Linotype" w:cs="Arial"/>
          <w:i/>
          <w:sz w:val="22"/>
          <w:u w:val="single"/>
        </w:rPr>
        <w:t xml:space="preserve">que haya conocido de la solicitud </w:t>
      </w:r>
      <w:r w:rsidRPr="009D5716">
        <w:rPr>
          <w:rFonts w:ascii="Palatino Linotype" w:hAnsi="Palatino Linotype" w:cs="Arial"/>
          <w:i/>
          <w:sz w:val="22"/>
          <w:u w:val="single"/>
        </w:rPr>
        <w:lastRenderedPageBreak/>
        <w:t>dentro de los quince días hábiles, siguientes a la fecha de la notificación de la respuesta</w:t>
      </w:r>
      <w:r w:rsidRPr="009D5716">
        <w:rPr>
          <w:rFonts w:ascii="Palatino Linotype" w:hAnsi="Palatino Linotype" w:cs="Arial"/>
          <w:i/>
          <w:sz w:val="22"/>
        </w:rPr>
        <w:t xml:space="preserve">.  </w:t>
      </w:r>
    </w:p>
    <w:p w14:paraId="4CCF0951" w14:textId="77777777" w:rsidR="00CE4F30" w:rsidRPr="009D5716" w:rsidRDefault="00CE4F30" w:rsidP="00CE4F30">
      <w:pPr>
        <w:spacing w:before="240" w:after="240" w:line="360" w:lineRule="auto"/>
        <w:ind w:left="851" w:right="567"/>
        <w:jc w:val="both"/>
        <w:rPr>
          <w:rFonts w:ascii="Palatino Linotype" w:hAnsi="Palatino Linotype" w:cs="Arial"/>
          <w:i/>
          <w:sz w:val="22"/>
        </w:rPr>
      </w:pPr>
      <w:r w:rsidRPr="009D5716">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3DA54D81" w14:textId="77777777" w:rsidR="00CE4F30" w:rsidRPr="009D5716" w:rsidRDefault="00CE4F30" w:rsidP="00CE4F30">
      <w:pPr>
        <w:spacing w:before="240" w:after="240" w:line="360" w:lineRule="auto"/>
        <w:ind w:left="851" w:right="567"/>
        <w:jc w:val="both"/>
        <w:rPr>
          <w:rFonts w:ascii="Palatino Linotype" w:hAnsi="Palatino Linotype" w:cs="Arial"/>
          <w:i/>
          <w:sz w:val="22"/>
        </w:rPr>
      </w:pPr>
      <w:r w:rsidRPr="009D5716">
        <w:rPr>
          <w:rFonts w:ascii="Palatino Linotype" w:hAnsi="Palatino Linotype" w:cs="Arial"/>
          <w:i/>
          <w:sz w:val="22"/>
        </w:rPr>
        <w:t xml:space="preserve">En el caso de que se interponga ante la Unidad de Transparencia, ésta deberá remitir el recurso de revisión al Instituto a más tardar al día siguiente de haberlo recibido.” (Sic) </w:t>
      </w:r>
    </w:p>
    <w:p w14:paraId="099B28FB" w14:textId="77777777" w:rsidR="00CE4F30" w:rsidRPr="009D5716" w:rsidRDefault="00CE4F30" w:rsidP="00CE4F30">
      <w:pPr>
        <w:spacing w:before="240" w:after="240" w:line="360" w:lineRule="auto"/>
        <w:ind w:left="851" w:right="567"/>
        <w:jc w:val="both"/>
        <w:rPr>
          <w:rFonts w:ascii="Palatino Linotype" w:hAnsi="Palatino Linotype" w:cs="Arial"/>
          <w:i/>
          <w:sz w:val="22"/>
        </w:rPr>
      </w:pPr>
      <w:r w:rsidRPr="009D5716">
        <w:rPr>
          <w:rFonts w:ascii="Palatino Linotype" w:hAnsi="Palatino Linotype" w:cs="Arial"/>
          <w:i/>
          <w:sz w:val="22"/>
        </w:rPr>
        <w:t>(Énfasis añadido)</w:t>
      </w:r>
    </w:p>
    <w:p w14:paraId="5BA360C8" w14:textId="19DF9988" w:rsidR="00DB42F8" w:rsidRPr="009D5716" w:rsidRDefault="006F31DD" w:rsidP="00A43D95">
      <w:pPr>
        <w:pStyle w:val="Prrafodelista"/>
        <w:numPr>
          <w:ilvl w:val="0"/>
          <w:numId w:val="2"/>
        </w:numPr>
        <w:spacing w:line="360" w:lineRule="auto"/>
        <w:ind w:left="426" w:right="34" w:hanging="426"/>
        <w:jc w:val="both"/>
        <w:rPr>
          <w:rFonts w:ascii="Palatino Linotype" w:eastAsia="MS Mincho" w:hAnsi="Palatino Linotype" w:cs="Times New Roman"/>
        </w:rPr>
      </w:pPr>
      <w:r w:rsidRPr="009D5716">
        <w:rPr>
          <w:rFonts w:ascii="Palatino Linotype" w:eastAsia="MS Mincho" w:hAnsi="Palatino Linotype" w:cs="Times New Roman"/>
          <w:noProof/>
          <w:lang w:val="es-MX" w:eastAsia="es-MX"/>
        </w:rPr>
        <mc:AlternateContent>
          <mc:Choice Requires="wps">
            <w:drawing>
              <wp:anchor distT="0" distB="0" distL="114300" distR="114300" simplePos="0" relativeHeight="251674624" behindDoc="0" locked="0" layoutInCell="1" allowOverlap="1" wp14:anchorId="3211C3CF" wp14:editId="103E37F5">
                <wp:simplePos x="0" y="0"/>
                <wp:positionH relativeFrom="margin">
                  <wp:align>right</wp:align>
                </wp:positionH>
                <wp:positionV relativeFrom="paragraph">
                  <wp:posOffset>791845</wp:posOffset>
                </wp:positionV>
                <wp:extent cx="4819650" cy="3238500"/>
                <wp:effectExtent l="38100" t="19050" r="76200" b="95250"/>
                <wp:wrapNone/>
                <wp:docPr id="28" name="Conector recto 28"/>
                <wp:cNvGraphicFramePr/>
                <a:graphic xmlns:a="http://schemas.openxmlformats.org/drawingml/2006/main">
                  <a:graphicData uri="http://schemas.microsoft.com/office/word/2010/wordprocessingShape">
                    <wps:wsp>
                      <wps:cNvCnPr/>
                      <wps:spPr>
                        <a:xfrm>
                          <a:off x="0" y="0"/>
                          <a:ext cx="4819650" cy="3238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E2411" id="Conector recto 28"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28.3pt,62.35pt" to="707.8pt,3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" strokecolor="#4f81bd [3204]" strokeweight="2pt">
                <v:shadow on="t" color="black" opacity="24903f" origin=",.5" offset="0,.55556mm"/>
                <w10:wrap anchorx="margin"/>
              </v:line>
            </w:pict>
          </mc:Fallback>
        </mc:AlternateContent>
      </w:r>
      <w:r w:rsidR="00DB42F8" w:rsidRPr="009D5716">
        <w:rPr>
          <w:rFonts w:ascii="Palatino Linotype" w:eastAsia="MS Mincho" w:hAnsi="Palatino Linotype" w:cs="Times New Roman"/>
        </w:rPr>
        <w:t>Y al caso concreto que nos ocupa</w:t>
      </w:r>
      <w:r w:rsidR="00EE1F3A" w:rsidRPr="009D5716">
        <w:rPr>
          <w:rFonts w:ascii="Palatino Linotype" w:hAnsi="Palatino Linotype"/>
          <w:b/>
        </w:rPr>
        <w:t xml:space="preserve"> </w:t>
      </w:r>
      <w:r w:rsidR="00EE1F3A" w:rsidRPr="009D5716">
        <w:rPr>
          <w:rFonts w:ascii="Palatino Linotype" w:hAnsi="Palatino Linotype"/>
        </w:rPr>
        <w:t xml:space="preserve">el </w:t>
      </w:r>
      <w:r w:rsidR="00EE1F3A" w:rsidRPr="009D5716">
        <w:rPr>
          <w:rFonts w:ascii="Palatino Linotype" w:hAnsi="Palatino Linotype"/>
          <w:b/>
        </w:rPr>
        <w:t xml:space="preserve">RECURRENTE </w:t>
      </w:r>
      <w:r w:rsidR="00DB42F8" w:rsidRPr="009D5716">
        <w:rPr>
          <w:rFonts w:ascii="Palatino Linotype" w:hAnsi="Palatino Linotype"/>
        </w:rPr>
        <w:t xml:space="preserve">presentó el recurso de revisión fuera del término concedido, como a continuación se representa: </w:t>
      </w:r>
    </w:p>
    <w:p w14:paraId="25C4C634" w14:textId="04649C7E" w:rsidR="00DB42F8" w:rsidRPr="009D5716" w:rsidRDefault="007603F0" w:rsidP="00DB42F8">
      <w:pPr>
        <w:spacing w:line="360" w:lineRule="auto"/>
        <w:jc w:val="both"/>
        <w:rPr>
          <w:rFonts w:ascii="Palatino Linotype" w:eastAsia="Calibri" w:hAnsi="Palatino Linotype" w:cs="Arial"/>
          <w:lang w:val="es-ES"/>
        </w:rPr>
      </w:pPr>
      <w:r w:rsidRPr="009D5716">
        <w:rPr>
          <w:noProof/>
          <w:lang w:val="es-MX" w:eastAsia="es-MX"/>
        </w:rPr>
        <w:lastRenderedPageBreak/>
        <mc:AlternateContent>
          <mc:Choice Requires="wps">
            <w:drawing>
              <wp:anchor distT="0" distB="0" distL="114300" distR="114300" simplePos="0" relativeHeight="251673600" behindDoc="0" locked="0" layoutInCell="1" allowOverlap="1" wp14:anchorId="451FB124" wp14:editId="77D15593">
                <wp:simplePos x="0" y="0"/>
                <wp:positionH relativeFrom="column">
                  <wp:posOffset>2167890</wp:posOffset>
                </wp:positionH>
                <wp:positionV relativeFrom="paragraph">
                  <wp:posOffset>2628265</wp:posOffset>
                </wp:positionV>
                <wp:extent cx="190500" cy="9525"/>
                <wp:effectExtent l="19050" t="19050" r="19050" b="28575"/>
                <wp:wrapNone/>
                <wp:docPr id="27" name="Conector recto 27"/>
                <wp:cNvGraphicFramePr/>
                <a:graphic xmlns:a="http://schemas.openxmlformats.org/drawingml/2006/main">
                  <a:graphicData uri="http://schemas.microsoft.com/office/word/2010/wordprocessingShape">
                    <wps:wsp>
                      <wps:cNvCnPr/>
                      <wps:spPr>
                        <a:xfrm>
                          <a:off x="0" y="0"/>
                          <a:ext cx="19050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77D33" id="Conector recto 2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0.7pt,206.95pt" to="185.7pt,2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" strokecolor="red" strokeweight="2.25pt"/>
            </w:pict>
          </mc:Fallback>
        </mc:AlternateContent>
      </w:r>
      <w:r w:rsidRPr="009D5716">
        <w:rPr>
          <w:noProof/>
          <w:lang w:val="es-MX" w:eastAsia="es-MX"/>
        </w:rPr>
        <mc:AlternateContent>
          <mc:Choice Requires="wps">
            <w:drawing>
              <wp:anchor distT="0" distB="0" distL="114300" distR="114300" simplePos="0" relativeHeight="251669504" behindDoc="0" locked="0" layoutInCell="1" allowOverlap="1" wp14:anchorId="40D0656C" wp14:editId="7C63CF56">
                <wp:simplePos x="0" y="0"/>
                <wp:positionH relativeFrom="column">
                  <wp:posOffset>3987165</wp:posOffset>
                </wp:positionH>
                <wp:positionV relativeFrom="paragraph">
                  <wp:posOffset>1912620</wp:posOffset>
                </wp:positionV>
                <wp:extent cx="190500" cy="9525"/>
                <wp:effectExtent l="19050" t="19050" r="19050" b="28575"/>
                <wp:wrapNone/>
                <wp:docPr id="4" name="Conector recto 4"/>
                <wp:cNvGraphicFramePr/>
                <a:graphic xmlns:a="http://schemas.openxmlformats.org/drawingml/2006/main">
                  <a:graphicData uri="http://schemas.microsoft.com/office/word/2010/wordprocessingShape">
                    <wps:wsp>
                      <wps:cNvCnPr/>
                      <wps:spPr>
                        <a:xfrm>
                          <a:off x="0" y="0"/>
                          <a:ext cx="19050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8096D1" id="Conector recto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13.95pt,150.6pt" to="328.95pt,1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" strokecolor="red" strokeweight="2.25pt"/>
            </w:pict>
          </mc:Fallback>
        </mc:AlternateContent>
      </w:r>
      <w:r w:rsidRPr="009D5716">
        <w:rPr>
          <w:noProof/>
          <w:lang w:val="es-MX" w:eastAsia="es-MX"/>
        </w:rPr>
        <mc:AlternateContent>
          <mc:Choice Requires="wps">
            <w:drawing>
              <wp:anchor distT="0" distB="0" distL="114300" distR="114300" simplePos="0" relativeHeight="251670528" behindDoc="0" locked="0" layoutInCell="1" allowOverlap="1" wp14:anchorId="43934637" wp14:editId="264AADDF">
                <wp:simplePos x="0" y="0"/>
                <wp:positionH relativeFrom="column">
                  <wp:posOffset>4406265</wp:posOffset>
                </wp:positionH>
                <wp:positionV relativeFrom="paragraph">
                  <wp:posOffset>1988820</wp:posOffset>
                </wp:positionV>
                <wp:extent cx="152400" cy="266700"/>
                <wp:effectExtent l="0" t="0" r="19050" b="19050"/>
                <wp:wrapNone/>
                <wp:docPr id="5" name="Elipse 5"/>
                <wp:cNvGraphicFramePr/>
                <a:graphic xmlns:a="http://schemas.openxmlformats.org/drawingml/2006/main">
                  <a:graphicData uri="http://schemas.microsoft.com/office/word/2010/wordprocessingShape">
                    <wps:wsp>
                      <wps:cNvSpPr/>
                      <wps:spPr>
                        <a:xfrm>
                          <a:off x="0" y="0"/>
                          <a:ext cx="152400" cy="2667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02DC5F" id="Elipse 5" o:spid="_x0000_s1026" style="position:absolute;margin-left:346.95pt;margin-top:156.6pt;width:12pt;height: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" filled="f" strokecolor="red" strokeweight="1.5pt"/>
            </w:pict>
          </mc:Fallback>
        </mc:AlternateContent>
      </w:r>
      <w:r w:rsidRPr="009D5716">
        <w:rPr>
          <w:noProof/>
          <w:lang w:val="es-MX" w:eastAsia="es-MX"/>
        </w:rPr>
        <mc:AlternateContent>
          <mc:Choice Requires="wps">
            <w:drawing>
              <wp:anchor distT="0" distB="0" distL="114300" distR="114300" simplePos="0" relativeHeight="251665408" behindDoc="0" locked="0" layoutInCell="1" allowOverlap="1" wp14:anchorId="56744E58" wp14:editId="245F58BB">
                <wp:simplePos x="0" y="0"/>
                <wp:positionH relativeFrom="column">
                  <wp:posOffset>2793088</wp:posOffset>
                </wp:positionH>
                <wp:positionV relativeFrom="paragraph">
                  <wp:posOffset>2988081</wp:posOffset>
                </wp:positionV>
                <wp:extent cx="2344567" cy="2878428"/>
                <wp:effectExtent l="0" t="0" r="0" b="208280"/>
                <wp:wrapNone/>
                <wp:docPr id="20" name="Flecha derecha 20"/>
                <wp:cNvGraphicFramePr/>
                <a:graphic xmlns:a="http://schemas.openxmlformats.org/drawingml/2006/main">
                  <a:graphicData uri="http://schemas.microsoft.com/office/word/2010/wordprocessingShape">
                    <wps:wsp>
                      <wps:cNvSpPr/>
                      <wps:spPr>
                        <a:xfrm rot="17434450">
                          <a:off x="0" y="0"/>
                          <a:ext cx="2344567" cy="287842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AB53B6" w14:textId="04C40498" w:rsidR="00DB42F8" w:rsidRPr="00D54123" w:rsidRDefault="007603F0" w:rsidP="00DB42F8">
                            <w:pPr>
                              <w:jc w:val="center"/>
                            </w:pPr>
                            <w:r>
                              <w:t>Del 04</w:t>
                            </w:r>
                            <w:r w:rsidR="00DB42F8" w:rsidRPr="00D54123">
                              <w:t xml:space="preserve"> de </w:t>
                            </w:r>
                            <w:r>
                              <w:t>julio</w:t>
                            </w:r>
                            <w:r w:rsidR="00DB42F8" w:rsidRPr="00D54123">
                              <w:t xml:space="preserve"> al </w:t>
                            </w:r>
                            <w:r>
                              <w:t>16 de agosto</w:t>
                            </w:r>
                            <w:r w:rsidR="00DB42F8" w:rsidRPr="00D54123">
                              <w:t xml:space="preserve"> transcurrieron más de quince días para la interposición del recurso de revisión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44E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0" o:spid="_x0000_s1039" type="#_x0000_t13" style="position:absolute;left:0;text-align:left;margin-left:219.95pt;margin-top:235.3pt;width:184.6pt;height:226.65pt;rotation:-4549891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" adj="10800" fillcolor="#4f81bd [3204]" strokecolor="#243f60 [1604]" strokeweight="2pt">
                <v:textbox>
                  <w:txbxContent>
                    <w:p w14:paraId="74AB53B6" w14:textId="04C40498" w:rsidR="00DB42F8" w:rsidRPr="00D54123" w:rsidRDefault="007603F0" w:rsidP="00DB42F8">
                      <w:pPr>
                        <w:jc w:val="center"/>
                      </w:pPr>
                      <w:r>
                        <w:t>Del 04</w:t>
                      </w:r>
                      <w:r w:rsidR="00DB42F8" w:rsidRPr="00D54123">
                        <w:t xml:space="preserve"> de </w:t>
                      </w:r>
                      <w:r>
                        <w:t>julio</w:t>
                      </w:r>
                      <w:r w:rsidR="00DB42F8" w:rsidRPr="00D54123">
                        <w:t xml:space="preserve"> al </w:t>
                      </w:r>
                      <w:r>
                        <w:t>16 de agosto</w:t>
                      </w:r>
                      <w:r w:rsidR="00DB42F8" w:rsidRPr="00D54123">
                        <w:t xml:space="preserve"> transcurrieron más de quince días para la interposición del recurso de revisión </w:t>
                      </w:r>
                    </w:p>
                  </w:txbxContent>
                </v:textbox>
              </v:shape>
            </w:pict>
          </mc:Fallback>
        </mc:AlternateContent>
      </w:r>
      <w:r w:rsidRPr="009D5716">
        <w:rPr>
          <w:noProof/>
          <w:lang w:val="es-MX" w:eastAsia="es-MX"/>
        </w:rPr>
        <mc:AlternateContent>
          <mc:Choice Requires="wps">
            <w:drawing>
              <wp:anchor distT="0" distB="0" distL="114300" distR="114300" simplePos="0" relativeHeight="251668480" behindDoc="0" locked="0" layoutInCell="1" allowOverlap="1" wp14:anchorId="5ADD96B2" wp14:editId="3A009E92">
                <wp:simplePos x="0" y="0"/>
                <wp:positionH relativeFrom="column">
                  <wp:posOffset>4225290</wp:posOffset>
                </wp:positionH>
                <wp:positionV relativeFrom="paragraph">
                  <wp:posOffset>1704340</wp:posOffset>
                </wp:positionV>
                <wp:extent cx="781050" cy="0"/>
                <wp:effectExtent l="0" t="19050" r="19050" b="19050"/>
                <wp:wrapNone/>
                <wp:docPr id="3" name="Conector recto 3"/>
                <wp:cNvGraphicFramePr/>
                <a:graphic xmlns:a="http://schemas.openxmlformats.org/drawingml/2006/main">
                  <a:graphicData uri="http://schemas.microsoft.com/office/word/2010/wordprocessingShape">
                    <wps:wsp>
                      <wps:cNvCnPr/>
                      <wps:spPr>
                        <a:xfrm>
                          <a:off x="0" y="0"/>
                          <a:ext cx="781050" cy="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41AA6" id="Conector recto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7pt,134.2pt" to="394.2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" strokecolor="red" strokeweight="2.25pt">
                <v:stroke dashstyle="3 1"/>
              </v:line>
            </w:pict>
          </mc:Fallback>
        </mc:AlternateContent>
      </w:r>
      <w:r w:rsidRPr="009D5716">
        <w:rPr>
          <w:noProof/>
          <w:lang w:val="es-MX" w:eastAsia="es-MX"/>
        </w:rPr>
        <mc:AlternateContent>
          <mc:Choice Requires="wps">
            <w:drawing>
              <wp:anchor distT="0" distB="0" distL="114300" distR="114300" simplePos="0" relativeHeight="251667456" behindDoc="0" locked="0" layoutInCell="1" allowOverlap="1" wp14:anchorId="149B7177" wp14:editId="1E6199C1">
                <wp:simplePos x="0" y="0"/>
                <wp:positionH relativeFrom="column">
                  <wp:posOffset>2214880</wp:posOffset>
                </wp:positionH>
                <wp:positionV relativeFrom="paragraph">
                  <wp:posOffset>2066290</wp:posOffset>
                </wp:positionV>
                <wp:extent cx="866775" cy="0"/>
                <wp:effectExtent l="0" t="19050" r="28575" b="19050"/>
                <wp:wrapNone/>
                <wp:docPr id="21" name="Conector recto 21"/>
                <wp:cNvGraphicFramePr/>
                <a:graphic xmlns:a="http://schemas.openxmlformats.org/drawingml/2006/main">
                  <a:graphicData uri="http://schemas.microsoft.com/office/word/2010/wordprocessingShape">
                    <wps:wsp>
                      <wps:cNvCnPr/>
                      <wps:spPr>
                        <a:xfrm>
                          <a:off x="0" y="0"/>
                          <a:ext cx="866775" cy="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5283B" id="Conector recto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4pt,162.7pt" to="242.65pt,1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" strokecolor="red" strokeweight="2.25pt">
                <v:stroke dashstyle="3 1"/>
              </v:line>
            </w:pict>
          </mc:Fallback>
        </mc:AlternateContent>
      </w:r>
      <w:r w:rsidRPr="009D5716">
        <w:rPr>
          <w:noProof/>
          <w:lang w:val="es-MX" w:eastAsia="es-MX"/>
        </w:rPr>
        <mc:AlternateContent>
          <mc:Choice Requires="wps">
            <w:drawing>
              <wp:anchor distT="0" distB="0" distL="114300" distR="114300" simplePos="0" relativeHeight="251666432" behindDoc="0" locked="0" layoutInCell="1" allowOverlap="1" wp14:anchorId="468A787F" wp14:editId="1C6DA8B5">
                <wp:simplePos x="0" y="0"/>
                <wp:positionH relativeFrom="margin">
                  <wp:align>center</wp:align>
                </wp:positionH>
                <wp:positionV relativeFrom="paragraph">
                  <wp:posOffset>1866265</wp:posOffset>
                </wp:positionV>
                <wp:extent cx="676275" cy="0"/>
                <wp:effectExtent l="0" t="19050" r="28575" b="19050"/>
                <wp:wrapNone/>
                <wp:docPr id="23" name="Conector recto 23"/>
                <wp:cNvGraphicFramePr/>
                <a:graphic xmlns:a="http://schemas.openxmlformats.org/drawingml/2006/main">
                  <a:graphicData uri="http://schemas.microsoft.com/office/word/2010/wordprocessingShape">
                    <wps:wsp>
                      <wps:cNvCnPr/>
                      <wps:spPr>
                        <a:xfrm flipV="1">
                          <a:off x="0" y="0"/>
                          <a:ext cx="676275" cy="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51225" id="Conector recto 23"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6.95pt" to="53.25pt,1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" strokecolor="red" strokeweight="2.25pt">
                <v:stroke dashstyle="3 1"/>
                <w10:wrap anchorx="margin"/>
              </v:line>
            </w:pict>
          </mc:Fallback>
        </mc:AlternateContent>
      </w:r>
      <w:r w:rsidRPr="009D5716">
        <w:rPr>
          <w:noProof/>
          <w:lang w:val="es-MX" w:eastAsia="es-MX"/>
        </w:rPr>
        <mc:AlternateContent>
          <mc:Choice Requires="wps">
            <w:drawing>
              <wp:anchor distT="0" distB="0" distL="114300" distR="114300" simplePos="0" relativeHeight="251663360" behindDoc="0" locked="0" layoutInCell="1" allowOverlap="1" wp14:anchorId="56F8D7EE" wp14:editId="7CBF3A4F">
                <wp:simplePos x="0" y="0"/>
                <wp:positionH relativeFrom="column">
                  <wp:posOffset>2157730</wp:posOffset>
                </wp:positionH>
                <wp:positionV relativeFrom="paragraph">
                  <wp:posOffset>1741170</wp:posOffset>
                </wp:positionV>
                <wp:extent cx="161925" cy="247650"/>
                <wp:effectExtent l="0" t="0" r="28575" b="19050"/>
                <wp:wrapNone/>
                <wp:docPr id="24" name="Elipse 24"/>
                <wp:cNvGraphicFramePr/>
                <a:graphic xmlns:a="http://schemas.openxmlformats.org/drawingml/2006/main">
                  <a:graphicData uri="http://schemas.microsoft.com/office/word/2010/wordprocessingShape">
                    <wps:wsp>
                      <wps:cNvSpPr/>
                      <wps:spPr>
                        <a:xfrm>
                          <a:off x="0" y="0"/>
                          <a:ext cx="161925" cy="2476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28EF40" id="Elipse 24" o:spid="_x0000_s1026" style="position:absolute;margin-left:169.9pt;margin-top:137.1pt;width:12.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" filled="f" strokecolor="red" strokeweight="1.5pt"/>
            </w:pict>
          </mc:Fallback>
        </mc:AlternateContent>
      </w:r>
      <w:r w:rsidRPr="009D5716">
        <w:rPr>
          <w:noProof/>
          <w:lang w:val="es-MX" w:eastAsia="es-MX"/>
        </w:rPr>
        <mc:AlternateContent>
          <mc:Choice Requires="wps">
            <w:drawing>
              <wp:anchor distT="0" distB="0" distL="114300" distR="114300" simplePos="0" relativeHeight="251662336" behindDoc="0" locked="0" layoutInCell="1" allowOverlap="1" wp14:anchorId="1A8B6634" wp14:editId="22D44E83">
                <wp:simplePos x="0" y="0"/>
                <wp:positionH relativeFrom="column">
                  <wp:posOffset>1129665</wp:posOffset>
                </wp:positionH>
                <wp:positionV relativeFrom="paragraph">
                  <wp:posOffset>1560195</wp:posOffset>
                </wp:positionV>
                <wp:extent cx="190500" cy="247650"/>
                <wp:effectExtent l="0" t="0" r="19050" b="19050"/>
                <wp:wrapNone/>
                <wp:docPr id="25" name="Elipse 25"/>
                <wp:cNvGraphicFramePr/>
                <a:graphic xmlns:a="http://schemas.openxmlformats.org/drawingml/2006/main">
                  <a:graphicData uri="http://schemas.microsoft.com/office/word/2010/wordprocessingShape">
                    <wps:wsp>
                      <wps:cNvSpPr/>
                      <wps:spPr>
                        <a:xfrm>
                          <a:off x="0" y="0"/>
                          <a:ext cx="190500" cy="2476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EDB57E" id="Elipse 25" o:spid="_x0000_s1026" style="position:absolute;margin-left:88.95pt;margin-top:122.85pt;width:1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" filled="f" strokecolor="red" strokeweight="1.5pt"/>
            </w:pict>
          </mc:Fallback>
        </mc:AlternateContent>
      </w:r>
      <w:r w:rsidR="00DB42F8" w:rsidRPr="009D5716">
        <w:rPr>
          <w:noProof/>
          <w:lang w:val="es-MX" w:eastAsia="es-MX"/>
        </w:rPr>
        <w:drawing>
          <wp:inline distT="0" distB="0" distL="0" distR="0" wp14:anchorId="5BF2B66D" wp14:editId="6086BF85">
            <wp:extent cx="5524500" cy="6896100"/>
            <wp:effectExtent l="0" t="0" r="19050"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8F481CD" w14:textId="48307316" w:rsidR="00DB42F8" w:rsidRPr="009D5716" w:rsidRDefault="007603F0" w:rsidP="00A43D95">
      <w:pPr>
        <w:pStyle w:val="Prrafodelista"/>
        <w:numPr>
          <w:ilvl w:val="0"/>
          <w:numId w:val="2"/>
        </w:numPr>
        <w:spacing w:line="360" w:lineRule="auto"/>
        <w:ind w:left="426" w:right="34" w:hanging="426"/>
        <w:jc w:val="both"/>
        <w:rPr>
          <w:rFonts w:ascii="Palatino Linotype" w:eastAsia="Calibri" w:hAnsi="Palatino Linotype" w:cs="Arial"/>
          <w:b/>
          <w:lang w:eastAsia="es-MX"/>
        </w:rPr>
      </w:pPr>
      <w:r w:rsidRPr="009D5716">
        <w:rPr>
          <w:rFonts w:ascii="Palatino Linotype" w:eastAsia="Calibri" w:hAnsi="Palatino Linotype" w:cs="Arial"/>
          <w:lang w:eastAsia="es-MX"/>
        </w:rPr>
        <w:t xml:space="preserve">Así </w:t>
      </w:r>
      <w:r w:rsidR="00A43D95" w:rsidRPr="009D5716">
        <w:rPr>
          <w:rFonts w:ascii="Palatino Linotype" w:eastAsia="Calibri" w:hAnsi="Palatino Linotype" w:cs="Arial"/>
          <w:lang w:eastAsia="es-MX"/>
        </w:rPr>
        <w:t>entonces,</w:t>
      </w:r>
      <w:r w:rsidRPr="009D5716">
        <w:rPr>
          <w:rFonts w:ascii="Palatino Linotype" w:eastAsia="Calibri" w:hAnsi="Palatino Linotype" w:cs="Arial"/>
          <w:lang w:eastAsia="es-MX"/>
        </w:rPr>
        <w:t xml:space="preserve"> el plazo para la interposición del recurso comenzó a computarse a partir del día cuatro (04)</w:t>
      </w:r>
      <w:r w:rsidR="00A43D95" w:rsidRPr="009D5716">
        <w:rPr>
          <w:rFonts w:ascii="Palatino Linotype" w:eastAsia="Calibri" w:hAnsi="Palatino Linotype" w:cs="Arial"/>
          <w:lang w:eastAsia="es-MX"/>
        </w:rPr>
        <w:t xml:space="preserve"> de julio y feneció el siete (07) de agosto de dos mil </w:t>
      </w:r>
      <w:r w:rsidR="00A43D95" w:rsidRPr="009D5716">
        <w:rPr>
          <w:rFonts w:ascii="Palatino Linotype" w:eastAsia="Calibri" w:hAnsi="Palatino Linotype" w:cs="Arial"/>
          <w:lang w:eastAsia="es-MX"/>
        </w:rPr>
        <w:lastRenderedPageBreak/>
        <w:t xml:space="preserve">diecisiete; por ello considerando que la interposición del medio de impugnación fue el dieciséis (16) de agosto de dos mil diecisiete esto es el vigésimo segundo día hábil siguiente al habérsele notificado la respuesta se advierte que el presente medio de impugnación fue presentado de manera extemporánea, es decir, fuera del plazo previsto en el artículo 178 de la </w:t>
      </w:r>
      <w:r w:rsidR="00A43D95" w:rsidRPr="009D5716">
        <w:rPr>
          <w:rFonts w:ascii="Palatino Linotype" w:eastAsia="Calibri" w:hAnsi="Palatino Linotype" w:cs="Arial"/>
          <w:b/>
          <w:lang w:eastAsia="es-MX"/>
        </w:rPr>
        <w:t>Ley de Transparencia y Acceso a la Información Pública del Estado de México y Municipios</w:t>
      </w:r>
      <w:r w:rsidR="00DB42F8" w:rsidRPr="009D5716">
        <w:rPr>
          <w:rFonts w:ascii="Palatino Linotype" w:eastAsia="Calibri" w:hAnsi="Palatino Linotype" w:cs="Times New Roman"/>
          <w:lang w:val="es-ES"/>
        </w:rPr>
        <w:t xml:space="preserve">. </w:t>
      </w:r>
    </w:p>
    <w:p w14:paraId="27243ED6" w14:textId="77777777" w:rsidR="00DB42F8" w:rsidRPr="009D5716" w:rsidRDefault="00DB42F8" w:rsidP="00DB42F8">
      <w:pPr>
        <w:pStyle w:val="Prrafodelista"/>
        <w:tabs>
          <w:tab w:val="left" w:pos="8647"/>
        </w:tabs>
        <w:spacing w:line="360" w:lineRule="auto"/>
        <w:ind w:left="142" w:right="51"/>
        <w:jc w:val="both"/>
        <w:rPr>
          <w:rFonts w:ascii="Palatino Linotype" w:eastAsia="Calibri" w:hAnsi="Palatino Linotype" w:cs="Times New Roman"/>
          <w:lang w:val="es-ES"/>
        </w:rPr>
      </w:pPr>
    </w:p>
    <w:p w14:paraId="6C56165A" w14:textId="5F1256DF" w:rsidR="00A43D95" w:rsidRPr="009D5716" w:rsidRDefault="00A43D95" w:rsidP="00A43D95">
      <w:pPr>
        <w:pStyle w:val="Prrafodelista"/>
        <w:numPr>
          <w:ilvl w:val="0"/>
          <w:numId w:val="2"/>
        </w:numPr>
        <w:spacing w:line="360" w:lineRule="auto"/>
        <w:ind w:left="426" w:right="34" w:hanging="426"/>
        <w:jc w:val="both"/>
        <w:rPr>
          <w:rFonts w:ascii="Palatino Linotype" w:hAnsi="Palatino Linotype" w:cs="Arial"/>
        </w:rPr>
      </w:pPr>
      <w:r w:rsidRPr="009D5716">
        <w:rPr>
          <w:rFonts w:ascii="Palatino Linotype" w:hAnsi="Palatino Linotype" w:cs="Arial"/>
        </w:rPr>
        <w:t xml:space="preserve">Es necesario considerar que aún y cuando el recurso de revisión, por disposición del artículo 176 de la citada Ley de Transparencia, consiste en la garantía secundaria mediante la cual se pretende reparar cualquier posible afectación al derecho de acceso a la información pública, el cual constituye, además, un medio de protección que la Ley otorga a los particulares para hacer valer el citado derecho de acceso en contra de las causas previstas en el artículo 179 del citado ordenamiento jurídico, debemos tomar en cuenta que, como cualquier otro derecho, no es absoluto y admite excepciones como la que se deriva de la no observancia de las formalidades y términos que para su ejercicio establecen las disposiciones normativas aplicables. </w:t>
      </w:r>
    </w:p>
    <w:p w14:paraId="60BBF2C5" w14:textId="77777777" w:rsidR="00885BA5" w:rsidRPr="009D5716" w:rsidRDefault="00885BA5" w:rsidP="00885BA5">
      <w:pPr>
        <w:pStyle w:val="Prrafodelista"/>
        <w:rPr>
          <w:rFonts w:ascii="Palatino Linotype" w:hAnsi="Palatino Linotype" w:cs="Arial"/>
        </w:rPr>
      </w:pPr>
    </w:p>
    <w:p w14:paraId="24736F49" w14:textId="77777777" w:rsidR="00885BA5" w:rsidRPr="009D5716" w:rsidRDefault="00885BA5" w:rsidP="00885BA5">
      <w:pPr>
        <w:pStyle w:val="Prrafodelista"/>
        <w:numPr>
          <w:ilvl w:val="0"/>
          <w:numId w:val="2"/>
        </w:numPr>
        <w:spacing w:line="360" w:lineRule="auto"/>
        <w:ind w:left="426" w:right="34" w:hanging="426"/>
        <w:jc w:val="both"/>
        <w:rPr>
          <w:rFonts w:ascii="Palatino Linotype" w:hAnsi="Palatino Linotype" w:cs="Arial"/>
        </w:rPr>
      </w:pPr>
      <w:r w:rsidRPr="009D5716">
        <w:rPr>
          <w:rFonts w:ascii="Palatino Linotype" w:hAnsi="Palatino Linotype" w:cs="Arial"/>
        </w:rPr>
        <w:t>En el caso que nos ocupa, el recurso de revisión interpuesto ante este Instituto se sujeta a las disposiciones contenidas en los artículos 176 al 191 de la Ley sustantiva, dentro de las cuales se establecen los términos, requisitos formales, e hipótesis jurídicas para su procedencia.</w:t>
      </w:r>
    </w:p>
    <w:p w14:paraId="03880113" w14:textId="77777777" w:rsidR="00A43D95" w:rsidRPr="009D5716" w:rsidRDefault="00A43D95" w:rsidP="00885BA5">
      <w:pPr>
        <w:pStyle w:val="Prrafodelista"/>
        <w:spacing w:line="360" w:lineRule="auto"/>
        <w:ind w:left="426" w:right="34"/>
        <w:jc w:val="both"/>
        <w:rPr>
          <w:rFonts w:ascii="Palatino Linotype" w:eastAsia="Calibri" w:hAnsi="Palatino Linotype" w:cs="Times New Roman"/>
          <w:lang w:val="es-ES"/>
        </w:rPr>
      </w:pPr>
    </w:p>
    <w:p w14:paraId="139DF538" w14:textId="77777777" w:rsidR="00A43D95" w:rsidRPr="009D5716" w:rsidRDefault="00A43D95" w:rsidP="00A43D95">
      <w:pPr>
        <w:pStyle w:val="Prrafodelista"/>
        <w:rPr>
          <w:rFonts w:ascii="Palatino Linotype" w:eastAsia="Calibri" w:hAnsi="Palatino Linotype" w:cs="Arial"/>
          <w:lang w:val="es-ES"/>
        </w:rPr>
      </w:pPr>
    </w:p>
    <w:p w14:paraId="348B5569" w14:textId="05F19091" w:rsidR="00DB42F8" w:rsidRPr="009D5716" w:rsidRDefault="00885BA5" w:rsidP="00A43D95">
      <w:pPr>
        <w:pStyle w:val="Prrafodelista"/>
        <w:numPr>
          <w:ilvl w:val="0"/>
          <w:numId w:val="2"/>
        </w:numPr>
        <w:spacing w:line="360" w:lineRule="auto"/>
        <w:ind w:left="426" w:right="34" w:hanging="426"/>
        <w:jc w:val="both"/>
        <w:rPr>
          <w:rFonts w:ascii="Palatino Linotype" w:eastAsia="Calibri" w:hAnsi="Palatino Linotype" w:cs="Times New Roman"/>
          <w:lang w:val="es-ES"/>
        </w:rPr>
      </w:pPr>
      <w:r w:rsidRPr="009D5716">
        <w:rPr>
          <w:rFonts w:ascii="Palatino Linotype" w:eastAsia="Calibri" w:hAnsi="Palatino Linotype" w:cs="Arial"/>
          <w:lang w:val="es-ES"/>
        </w:rPr>
        <w:lastRenderedPageBreak/>
        <w:t>E</w:t>
      </w:r>
      <w:r w:rsidR="00DB42F8" w:rsidRPr="009D5716">
        <w:rPr>
          <w:rFonts w:ascii="Palatino Linotype" w:eastAsia="MS Mincho" w:hAnsi="Palatino Linotype" w:cs="Arial"/>
        </w:rPr>
        <w:t>l artículo 191 de</w:t>
      </w:r>
      <w:r w:rsidR="00DB42F8" w:rsidRPr="009D5716">
        <w:rPr>
          <w:rFonts w:ascii="Palatino Linotype" w:hAnsi="Palatino Linotype" w:cs="Arial"/>
          <w:b/>
          <w:lang w:val="es-ES"/>
        </w:rPr>
        <w:t xml:space="preserve"> Ley de Transparencia y Acceso a la Información Pública del Estado de México y Municipios</w:t>
      </w:r>
      <w:r w:rsidR="00DB42F8" w:rsidRPr="009D5716">
        <w:rPr>
          <w:rFonts w:ascii="Palatino Linotype" w:hAnsi="Palatino Linotype" w:cs="Arial"/>
          <w:color w:val="222222"/>
          <w:lang w:val="es-ES" w:eastAsia="es-MX"/>
        </w:rPr>
        <w:t xml:space="preserve"> al señala los supuestos de improcedencia del recurso de revisión como a continuación se muestra: </w:t>
      </w:r>
    </w:p>
    <w:p w14:paraId="6058636D" w14:textId="77777777" w:rsidR="00DB42F8" w:rsidRPr="009D5716" w:rsidRDefault="00DB42F8" w:rsidP="00DB42F8">
      <w:pPr>
        <w:tabs>
          <w:tab w:val="left" w:pos="8647"/>
        </w:tabs>
        <w:spacing w:line="360" w:lineRule="auto"/>
        <w:ind w:right="51"/>
        <w:jc w:val="both"/>
        <w:rPr>
          <w:rFonts w:ascii="Palatino Linotype" w:eastAsia="Calibri" w:hAnsi="Palatino Linotype" w:cs="Times New Roman"/>
          <w:color w:val="FF0000"/>
          <w:lang w:val="es-ES"/>
        </w:rPr>
      </w:pPr>
    </w:p>
    <w:p w14:paraId="39EB34F9" w14:textId="77777777" w:rsidR="00DB42F8" w:rsidRPr="009D5716" w:rsidRDefault="00DB42F8" w:rsidP="00DB42F8">
      <w:pPr>
        <w:spacing w:before="240" w:after="360" w:line="360" w:lineRule="auto"/>
        <w:ind w:left="851" w:right="616"/>
        <w:contextualSpacing/>
        <w:jc w:val="both"/>
        <w:rPr>
          <w:rFonts w:ascii="Palatino Linotype" w:eastAsia="MS Mincho" w:hAnsi="Palatino Linotype" w:cs="Arial"/>
          <w:i/>
          <w:sz w:val="22"/>
          <w:szCs w:val="22"/>
        </w:rPr>
      </w:pPr>
      <w:r w:rsidRPr="009D5716">
        <w:rPr>
          <w:rFonts w:ascii="Palatino Linotype" w:eastAsia="MS Mincho" w:hAnsi="Palatino Linotype" w:cs="Arial"/>
          <w:i/>
          <w:sz w:val="22"/>
          <w:szCs w:val="22"/>
        </w:rPr>
        <w:t>Artículo 191. El recurso será desechado por improcedente cuando:</w:t>
      </w:r>
    </w:p>
    <w:p w14:paraId="0F5C0F46" w14:textId="77777777" w:rsidR="00DB42F8" w:rsidRPr="009D5716" w:rsidRDefault="00DB42F8" w:rsidP="00DB42F8">
      <w:pPr>
        <w:spacing w:before="240" w:after="360" w:line="360" w:lineRule="auto"/>
        <w:ind w:left="851" w:right="616"/>
        <w:contextualSpacing/>
        <w:jc w:val="both"/>
        <w:rPr>
          <w:rFonts w:ascii="Palatino Linotype" w:eastAsia="MS Mincho" w:hAnsi="Palatino Linotype" w:cs="Arial"/>
          <w:b/>
          <w:i/>
          <w:sz w:val="22"/>
          <w:szCs w:val="22"/>
          <w:u w:val="single"/>
        </w:rPr>
      </w:pPr>
      <w:r w:rsidRPr="009D5716">
        <w:rPr>
          <w:rFonts w:ascii="Palatino Linotype" w:eastAsia="MS Mincho" w:hAnsi="Palatino Linotype" w:cs="Arial"/>
          <w:b/>
          <w:i/>
          <w:sz w:val="22"/>
          <w:szCs w:val="22"/>
        </w:rPr>
        <w:t xml:space="preserve">I. Sea extemporáneo por haber transcurrido el plazo establecido en la presente Ley, </w:t>
      </w:r>
      <w:r w:rsidRPr="009D5716">
        <w:rPr>
          <w:rFonts w:ascii="Palatino Linotype" w:eastAsia="MS Mincho" w:hAnsi="Palatino Linotype" w:cs="Arial"/>
          <w:b/>
          <w:i/>
          <w:sz w:val="22"/>
          <w:szCs w:val="22"/>
          <w:u w:val="single"/>
        </w:rPr>
        <w:t>a partir de la respuesta;</w:t>
      </w:r>
    </w:p>
    <w:p w14:paraId="59C2A999" w14:textId="77777777" w:rsidR="00DB42F8" w:rsidRPr="009D5716" w:rsidRDefault="00DB42F8" w:rsidP="00DB42F8">
      <w:pPr>
        <w:spacing w:before="240" w:after="360" w:line="360" w:lineRule="auto"/>
        <w:ind w:left="851" w:right="616"/>
        <w:contextualSpacing/>
        <w:jc w:val="both"/>
        <w:rPr>
          <w:rFonts w:ascii="Palatino Linotype" w:eastAsia="MS Mincho" w:hAnsi="Palatino Linotype" w:cs="Arial"/>
          <w:i/>
          <w:sz w:val="22"/>
          <w:szCs w:val="22"/>
        </w:rPr>
      </w:pPr>
      <w:r w:rsidRPr="009D5716">
        <w:rPr>
          <w:rFonts w:ascii="Palatino Linotype" w:eastAsia="MS Mincho" w:hAnsi="Palatino Linotype" w:cs="Arial"/>
          <w:i/>
          <w:sz w:val="22"/>
          <w:szCs w:val="22"/>
        </w:rPr>
        <w:t>II. Se esté tramitando ante el Poder Judicial de la Federación algún recurso o medio de defensa interpuesto por el recurrente;</w:t>
      </w:r>
    </w:p>
    <w:p w14:paraId="1BF14320" w14:textId="77777777" w:rsidR="00DB42F8" w:rsidRPr="009D5716" w:rsidRDefault="00DB42F8" w:rsidP="00DB42F8">
      <w:pPr>
        <w:spacing w:before="240" w:after="360" w:line="360" w:lineRule="auto"/>
        <w:ind w:left="851" w:right="616"/>
        <w:contextualSpacing/>
        <w:jc w:val="both"/>
        <w:rPr>
          <w:rFonts w:ascii="Palatino Linotype" w:eastAsia="MS Mincho" w:hAnsi="Palatino Linotype" w:cs="Arial"/>
          <w:i/>
          <w:sz w:val="22"/>
          <w:szCs w:val="22"/>
        </w:rPr>
      </w:pPr>
      <w:r w:rsidRPr="009D5716">
        <w:rPr>
          <w:rFonts w:ascii="Palatino Linotype" w:eastAsia="MS Mincho" w:hAnsi="Palatino Linotype" w:cs="Arial"/>
          <w:i/>
          <w:sz w:val="22"/>
          <w:szCs w:val="22"/>
        </w:rPr>
        <w:t>III. No actualice alguno de los supuestos previstos en la presente Ley;</w:t>
      </w:r>
    </w:p>
    <w:p w14:paraId="11A8F5B9" w14:textId="77777777" w:rsidR="00DB42F8" w:rsidRPr="009D5716" w:rsidRDefault="00DB42F8" w:rsidP="00DB42F8">
      <w:pPr>
        <w:spacing w:before="240" w:after="360" w:line="360" w:lineRule="auto"/>
        <w:ind w:left="851" w:right="616"/>
        <w:contextualSpacing/>
        <w:jc w:val="both"/>
        <w:rPr>
          <w:rFonts w:ascii="Palatino Linotype" w:eastAsia="MS Mincho" w:hAnsi="Palatino Linotype" w:cs="Arial"/>
          <w:i/>
          <w:sz w:val="22"/>
          <w:szCs w:val="22"/>
        </w:rPr>
      </w:pPr>
      <w:r w:rsidRPr="009D5716">
        <w:rPr>
          <w:rFonts w:ascii="Palatino Linotype" w:eastAsia="MS Mincho" w:hAnsi="Palatino Linotype" w:cs="Arial"/>
          <w:i/>
          <w:sz w:val="22"/>
          <w:szCs w:val="22"/>
        </w:rPr>
        <w:t>IV. No se haya desahogado la prevención en los términos establecidos en la presente Ley;</w:t>
      </w:r>
    </w:p>
    <w:p w14:paraId="19E77E8B" w14:textId="77777777" w:rsidR="00DB42F8" w:rsidRPr="009D5716" w:rsidRDefault="00DB42F8" w:rsidP="00DB42F8">
      <w:pPr>
        <w:spacing w:before="240" w:after="360" w:line="360" w:lineRule="auto"/>
        <w:ind w:left="851" w:right="616"/>
        <w:contextualSpacing/>
        <w:jc w:val="both"/>
        <w:rPr>
          <w:rFonts w:ascii="Palatino Linotype" w:eastAsia="MS Mincho" w:hAnsi="Palatino Linotype" w:cs="Arial"/>
          <w:i/>
          <w:sz w:val="22"/>
          <w:szCs w:val="22"/>
        </w:rPr>
      </w:pPr>
      <w:r w:rsidRPr="009D5716">
        <w:rPr>
          <w:rFonts w:ascii="Palatino Linotype" w:eastAsia="MS Mincho" w:hAnsi="Palatino Linotype" w:cs="Arial"/>
          <w:i/>
          <w:sz w:val="22"/>
          <w:szCs w:val="22"/>
        </w:rPr>
        <w:t>V. Se impugne la veracidad de la información proporcionada;</w:t>
      </w:r>
    </w:p>
    <w:p w14:paraId="60EE6725" w14:textId="77777777" w:rsidR="00DB42F8" w:rsidRPr="009D5716" w:rsidRDefault="00DB42F8" w:rsidP="00DB42F8">
      <w:pPr>
        <w:spacing w:before="240" w:after="360" w:line="360" w:lineRule="auto"/>
        <w:ind w:left="851" w:right="616"/>
        <w:contextualSpacing/>
        <w:jc w:val="both"/>
        <w:rPr>
          <w:rFonts w:ascii="Palatino Linotype" w:eastAsia="MS Mincho" w:hAnsi="Palatino Linotype" w:cs="Arial"/>
          <w:i/>
          <w:sz w:val="22"/>
          <w:szCs w:val="22"/>
          <w:u w:val="single"/>
        </w:rPr>
      </w:pPr>
      <w:r w:rsidRPr="009D5716">
        <w:rPr>
          <w:rFonts w:ascii="Palatino Linotype" w:eastAsia="MS Mincho" w:hAnsi="Palatino Linotype" w:cs="Arial"/>
          <w:i/>
          <w:sz w:val="22"/>
          <w:szCs w:val="22"/>
        </w:rPr>
        <w:t xml:space="preserve">VI. Se trate de una consulta, o </w:t>
      </w:r>
      <w:r w:rsidRPr="009D5716">
        <w:rPr>
          <w:rFonts w:ascii="Palatino Linotype" w:eastAsia="MS Mincho" w:hAnsi="Palatino Linotype" w:cs="Arial"/>
          <w:i/>
          <w:sz w:val="22"/>
          <w:szCs w:val="22"/>
          <w:u w:val="single"/>
        </w:rPr>
        <w:t>trámite en específico; y</w:t>
      </w:r>
    </w:p>
    <w:p w14:paraId="34F7EFAD" w14:textId="77777777" w:rsidR="00DB42F8" w:rsidRPr="009D5716" w:rsidRDefault="00DB42F8" w:rsidP="00DB42F8">
      <w:pPr>
        <w:spacing w:before="240" w:after="360" w:line="360" w:lineRule="auto"/>
        <w:ind w:left="851" w:right="616"/>
        <w:contextualSpacing/>
        <w:jc w:val="both"/>
        <w:rPr>
          <w:rFonts w:ascii="Palatino Linotype" w:eastAsia="MS Mincho" w:hAnsi="Palatino Linotype" w:cs="Arial"/>
          <w:i/>
          <w:sz w:val="22"/>
          <w:szCs w:val="22"/>
        </w:rPr>
      </w:pPr>
      <w:r w:rsidRPr="009D5716">
        <w:rPr>
          <w:rFonts w:ascii="Palatino Linotype" w:eastAsia="MS Mincho" w:hAnsi="Palatino Linotype" w:cs="Arial"/>
          <w:i/>
          <w:sz w:val="22"/>
          <w:szCs w:val="22"/>
        </w:rPr>
        <w:t>VII. El recurrente amplíe su solicitud en el recurso de revisión, únicamente respecto de los nuevos contenidos.</w:t>
      </w:r>
    </w:p>
    <w:p w14:paraId="6362B602" w14:textId="1CF051E5" w:rsidR="00E32B9C" w:rsidRPr="009D5716" w:rsidRDefault="00885BA5" w:rsidP="00E32B9C">
      <w:pPr>
        <w:pStyle w:val="Prrafodelista"/>
        <w:numPr>
          <w:ilvl w:val="0"/>
          <w:numId w:val="2"/>
        </w:numPr>
        <w:spacing w:line="360" w:lineRule="auto"/>
        <w:ind w:left="426" w:right="34" w:hanging="426"/>
        <w:jc w:val="both"/>
        <w:rPr>
          <w:rFonts w:ascii="Palatino Linotype" w:hAnsi="Palatino Linotype"/>
          <w:b/>
        </w:rPr>
      </w:pPr>
      <w:r w:rsidRPr="009D5716">
        <w:rPr>
          <w:rFonts w:ascii="Palatino Linotype" w:eastAsia="Calibri" w:hAnsi="Palatino Linotype" w:cs="Arial"/>
        </w:rPr>
        <w:t xml:space="preserve">Por consiguiente, si bien es cierto, </w:t>
      </w:r>
      <w:r w:rsidR="00F26A90" w:rsidRPr="009D5716">
        <w:rPr>
          <w:rFonts w:ascii="Palatino Linotype" w:eastAsia="Calibri" w:hAnsi="Palatino Linotype" w:cs="Arial"/>
        </w:rPr>
        <w:t>l</w:t>
      </w:r>
      <w:r w:rsidR="00E32B9C" w:rsidRPr="009D5716">
        <w:rPr>
          <w:rFonts w:ascii="Palatino Linotype" w:hAnsi="Palatino Linotype"/>
        </w:rPr>
        <w:t xml:space="preserve">a Ley de Transparencia y Acceso a la Información Pública del Estado de México y Municipios tiene por objeto tutelar y garantizar la transparencia y el </w:t>
      </w:r>
      <w:r w:rsidR="00E32B9C" w:rsidRPr="009D5716">
        <w:rPr>
          <w:rFonts w:ascii="Palatino Linotype" w:hAnsi="Palatino Linotype" w:cs="Arial"/>
        </w:rPr>
        <w:t xml:space="preserve"> derecho de acceso a la información pública en posesión de los Sujetos Obligados, sin embargo, cuando el recurrente no cumple con las formalidades requeridas, tales como la fecha de su interposición del medio de impugnación esté Órgano Garante no se encuentra posibilidades de suplir y subsanar tal hecho.</w:t>
      </w:r>
    </w:p>
    <w:p w14:paraId="1F2A1DC3" w14:textId="30D12AC6" w:rsidR="00885BA5" w:rsidRPr="009D5716" w:rsidRDefault="00885BA5" w:rsidP="00E32B9C">
      <w:pPr>
        <w:pStyle w:val="Prrafodelista"/>
        <w:spacing w:line="360" w:lineRule="auto"/>
        <w:ind w:left="426" w:right="34"/>
        <w:jc w:val="both"/>
        <w:rPr>
          <w:rFonts w:ascii="Palatino Linotype" w:hAnsi="Palatino Linotype" w:cs="Arial"/>
        </w:rPr>
      </w:pPr>
    </w:p>
    <w:p w14:paraId="255BEBA6" w14:textId="77777777" w:rsidR="003D112D" w:rsidRPr="009D5716" w:rsidRDefault="003D112D" w:rsidP="003D112D">
      <w:pPr>
        <w:pStyle w:val="Prrafodelista"/>
        <w:spacing w:line="360" w:lineRule="auto"/>
        <w:ind w:left="426" w:right="34"/>
        <w:jc w:val="both"/>
        <w:rPr>
          <w:rFonts w:ascii="Palatino Linotype" w:hAnsi="Palatino Linotype" w:cs="Arial"/>
        </w:rPr>
      </w:pPr>
    </w:p>
    <w:p w14:paraId="27B5A594" w14:textId="7A0A25D2" w:rsidR="00906B52" w:rsidRPr="009D5716" w:rsidRDefault="00885BA5" w:rsidP="00906B52">
      <w:pPr>
        <w:pStyle w:val="Prrafodelista"/>
        <w:numPr>
          <w:ilvl w:val="0"/>
          <w:numId w:val="2"/>
        </w:numPr>
        <w:spacing w:line="360" w:lineRule="auto"/>
        <w:ind w:left="426" w:right="34" w:hanging="426"/>
        <w:jc w:val="both"/>
        <w:rPr>
          <w:rFonts w:ascii="Palatino Linotype" w:hAnsi="Palatino Linotype" w:cs="Arial"/>
        </w:rPr>
      </w:pPr>
      <w:r w:rsidRPr="009D5716">
        <w:rPr>
          <w:rFonts w:ascii="Palatino Linotype" w:eastAsia="Calibri" w:hAnsi="Palatino Linotype" w:cs="Arial"/>
        </w:rPr>
        <w:lastRenderedPageBreak/>
        <w:t xml:space="preserve"> De las consideraciones señaladas </w:t>
      </w:r>
      <w:r w:rsidRPr="009D5716">
        <w:rPr>
          <w:rFonts w:ascii="Palatino Linotype" w:hAnsi="Palatino Linotype" w:cs="Arial"/>
          <w:lang w:val="es-MX"/>
        </w:rPr>
        <w:t>y como ya fue referido en líneas anteriores, el particular interpuso el presente recurso de revisión al vigésimo segundo</w:t>
      </w:r>
      <w:r w:rsidRPr="009D5716">
        <w:rPr>
          <w:rFonts w:ascii="Palatino Linotype" w:hAnsi="Palatino Linotype" w:cs="Arial"/>
        </w:rPr>
        <w:t xml:space="preserve"> día hábil siguiente de haber recibido la respuesta del Sujeto Obligado</w:t>
      </w:r>
      <w:r w:rsidRPr="009D5716">
        <w:rPr>
          <w:rFonts w:ascii="Palatino Linotype" w:hAnsi="Palatino Linotype" w:cs="Arial"/>
          <w:lang w:val="es-MX"/>
        </w:rPr>
        <w:t>; e</w:t>
      </w:r>
      <w:r w:rsidRPr="009D5716">
        <w:rPr>
          <w:rFonts w:ascii="Palatino Linotype" w:hAnsi="Palatino Linotype" w:cs="Arial"/>
        </w:rPr>
        <w:t>n consecuencia, tomando en cuenta esa fecha, se concluye que éste se encuentra fuera de los márgenes temporales previstos en el artículo 178 de la Ley de la materia, en consecuencia debe declararse su improcedencia y desecharse por extemporáneo; dejándose a salvo los derechos del recurrente para que formule nuevamente su solic</w:t>
      </w:r>
      <w:r w:rsidR="00906B52" w:rsidRPr="009D5716">
        <w:rPr>
          <w:rFonts w:ascii="Palatino Linotype" w:hAnsi="Palatino Linotype" w:cs="Arial"/>
        </w:rPr>
        <w:t xml:space="preserve">itud de acceso a la información y es menester señalar que esta a su disposición el Sistema de Acceso a la Información Mexiquense (SAIMEX) a través del cual, puede hacer las solicitudes que a sus intereses convengan, medio electrónico a través del cual puede dar seguimiento a cada asunto, de fácil acceso y cuyo sitio electrónico es el siguiente:  </w:t>
      </w:r>
      <w:r w:rsidR="00906B52" w:rsidRPr="009D5716">
        <w:rPr>
          <w:rFonts w:ascii="Palatino Linotype" w:hAnsi="Palatino Linotype" w:cs="Arial"/>
          <w:b/>
        </w:rPr>
        <w:t>http://www.saimex.org.mx/</w:t>
      </w:r>
    </w:p>
    <w:p w14:paraId="0B538142" w14:textId="77777777" w:rsidR="00885BA5" w:rsidRPr="009D5716" w:rsidRDefault="00885BA5" w:rsidP="00885BA5">
      <w:pPr>
        <w:pStyle w:val="Prrafodelista"/>
        <w:rPr>
          <w:rFonts w:ascii="Palatino Linotype" w:hAnsi="Palatino Linotype" w:cs="Arial"/>
        </w:rPr>
      </w:pPr>
    </w:p>
    <w:p w14:paraId="39A51FBD" w14:textId="33BC5D33" w:rsidR="00DB42F8" w:rsidRPr="009D5716" w:rsidRDefault="00DB42F8" w:rsidP="00885BA5">
      <w:pPr>
        <w:pStyle w:val="Prrafodelista"/>
        <w:numPr>
          <w:ilvl w:val="0"/>
          <w:numId w:val="2"/>
        </w:numPr>
        <w:spacing w:line="360" w:lineRule="auto"/>
        <w:ind w:left="426" w:right="34" w:hanging="426"/>
        <w:jc w:val="both"/>
        <w:rPr>
          <w:rFonts w:ascii="Palatino Linotype" w:eastAsia="Calibri" w:hAnsi="Palatino Linotype" w:cs="Arial"/>
        </w:rPr>
      </w:pPr>
      <w:r w:rsidRPr="009D5716">
        <w:rPr>
          <w:rFonts w:ascii="Palatino Linotype" w:eastAsia="Times New Roman" w:hAnsi="Palatino Linotype" w:cs="Arial"/>
          <w:color w:val="222222"/>
          <w:lang w:val="es-ES"/>
        </w:rPr>
        <w:t xml:space="preserve">Por lo anteriormente expuesto y fundado, este </w:t>
      </w:r>
      <w:r w:rsidRPr="009D5716">
        <w:rPr>
          <w:rFonts w:ascii="Palatino Linotype" w:eastAsia="Times New Roman" w:hAnsi="Palatino Linotype" w:cs="Arial"/>
          <w:bCs/>
          <w:color w:val="222222"/>
          <w:lang w:val="es-ES"/>
        </w:rPr>
        <w:t>Órgano Garante emite los siguientes</w:t>
      </w:r>
      <w:r w:rsidRPr="009D5716">
        <w:rPr>
          <w:rFonts w:ascii="Palatino Linotype" w:eastAsia="Times New Roman" w:hAnsi="Palatino Linotype" w:cs="Arial"/>
          <w:color w:val="222222"/>
          <w:lang w:val="es-ES"/>
        </w:rPr>
        <w:t>:</w:t>
      </w:r>
    </w:p>
    <w:p w14:paraId="0EBF55E1" w14:textId="087FA5AA" w:rsidR="00DB42F8" w:rsidRPr="009D5716" w:rsidRDefault="009D5716" w:rsidP="00DB42F8">
      <w:pPr>
        <w:spacing w:before="240" w:after="240" w:line="360" w:lineRule="auto"/>
        <w:jc w:val="both"/>
        <w:rPr>
          <w:rFonts w:ascii="Palatino Linotype" w:eastAsia="Cambria" w:hAnsi="Palatino Linotype" w:cs="Arial"/>
          <w:bCs/>
          <w:lang w:val="es-ES"/>
        </w:rPr>
      </w:pPr>
      <w:r>
        <w:rPr>
          <w:rFonts w:ascii="Palatino Linotype" w:eastAsia="Cambria" w:hAnsi="Palatino Linotype" w:cs="Arial"/>
          <w:bCs/>
          <w:noProof/>
          <w:lang w:val="es-MX" w:eastAsia="es-MX"/>
        </w:rPr>
        <mc:AlternateContent>
          <mc:Choice Requires="wps">
            <w:drawing>
              <wp:anchor distT="0" distB="0" distL="114300" distR="114300" simplePos="0" relativeHeight="251677696" behindDoc="0" locked="0" layoutInCell="1" allowOverlap="1" wp14:anchorId="2403189E" wp14:editId="5C6B0902">
                <wp:simplePos x="0" y="0"/>
                <wp:positionH relativeFrom="column">
                  <wp:posOffset>43814</wp:posOffset>
                </wp:positionH>
                <wp:positionV relativeFrom="paragraph">
                  <wp:posOffset>196849</wp:posOffset>
                </wp:positionV>
                <wp:extent cx="5514975" cy="2562225"/>
                <wp:effectExtent l="38100" t="38100" r="66675" b="85725"/>
                <wp:wrapNone/>
                <wp:docPr id="14" name="Conector recto 14"/>
                <wp:cNvGraphicFramePr/>
                <a:graphic xmlns:a="http://schemas.openxmlformats.org/drawingml/2006/main">
                  <a:graphicData uri="http://schemas.microsoft.com/office/word/2010/wordprocessingShape">
                    <wps:wsp>
                      <wps:cNvCnPr/>
                      <wps:spPr>
                        <a:xfrm>
                          <a:off x="0" y="0"/>
                          <a:ext cx="5514975" cy="2562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BD73EE" id="Conector recto 1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45pt,15.5pt" to="437.7pt,2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" strokecolor="#4f81bd [3204]" strokeweight="2pt">
                <v:shadow on="t" color="black" opacity="24903f" origin=",.5" offset="0,.55556mm"/>
              </v:line>
            </w:pict>
          </mc:Fallback>
        </mc:AlternateContent>
      </w:r>
    </w:p>
    <w:p w14:paraId="5D4E3F66" w14:textId="54A14D41" w:rsidR="00DB42F8" w:rsidRPr="009D5716" w:rsidRDefault="00DB42F8" w:rsidP="00DB42F8">
      <w:pPr>
        <w:spacing w:before="240" w:after="240" w:line="360" w:lineRule="auto"/>
        <w:jc w:val="both"/>
        <w:rPr>
          <w:rFonts w:ascii="Palatino Linotype" w:eastAsia="Cambria" w:hAnsi="Palatino Linotype" w:cs="Arial"/>
          <w:bCs/>
          <w:lang w:val="es-ES"/>
        </w:rPr>
      </w:pPr>
    </w:p>
    <w:p w14:paraId="1DE321C5" w14:textId="77777777" w:rsidR="00DB42F8" w:rsidRPr="009D5716" w:rsidRDefault="00DB42F8" w:rsidP="00DB42F8">
      <w:pPr>
        <w:spacing w:before="240" w:after="240" w:line="360" w:lineRule="auto"/>
        <w:jc w:val="both"/>
        <w:rPr>
          <w:rFonts w:ascii="Palatino Linotype" w:eastAsia="Cambria" w:hAnsi="Palatino Linotype" w:cs="Arial"/>
          <w:bCs/>
          <w:lang w:val="es-ES"/>
        </w:rPr>
      </w:pPr>
    </w:p>
    <w:p w14:paraId="2D9343C1" w14:textId="77777777" w:rsidR="00DB42F8" w:rsidRPr="009D5716" w:rsidRDefault="00DB42F8" w:rsidP="00DB42F8">
      <w:pPr>
        <w:spacing w:before="240" w:after="240" w:line="360" w:lineRule="auto"/>
        <w:jc w:val="both"/>
        <w:rPr>
          <w:rFonts w:ascii="Palatino Linotype" w:eastAsia="Cambria" w:hAnsi="Palatino Linotype" w:cs="Arial"/>
          <w:bCs/>
          <w:lang w:val="es-ES"/>
        </w:rPr>
      </w:pPr>
    </w:p>
    <w:p w14:paraId="059B1E01" w14:textId="77777777" w:rsidR="00DB42F8" w:rsidRPr="009D5716" w:rsidRDefault="00DB42F8" w:rsidP="00DB42F8">
      <w:pPr>
        <w:spacing w:before="240" w:after="240" w:line="360" w:lineRule="auto"/>
        <w:jc w:val="both"/>
        <w:rPr>
          <w:rFonts w:ascii="Palatino Linotype" w:eastAsia="Cambria" w:hAnsi="Palatino Linotype" w:cs="Arial"/>
          <w:bCs/>
          <w:lang w:val="es-ES"/>
        </w:rPr>
      </w:pPr>
    </w:p>
    <w:p w14:paraId="71E8E510" w14:textId="77777777" w:rsidR="00DB42F8" w:rsidRPr="009D5716" w:rsidRDefault="00DB42F8" w:rsidP="00DB42F8">
      <w:pPr>
        <w:spacing w:before="240" w:after="240" w:line="360" w:lineRule="auto"/>
        <w:jc w:val="both"/>
        <w:rPr>
          <w:rFonts w:ascii="Palatino Linotype" w:eastAsia="Cambria" w:hAnsi="Palatino Linotype" w:cs="Arial"/>
          <w:bCs/>
          <w:lang w:val="es-ES"/>
        </w:rPr>
      </w:pPr>
    </w:p>
    <w:p w14:paraId="33ED3DF4" w14:textId="2ECB196C" w:rsidR="000F73F1" w:rsidRPr="009D5716" w:rsidRDefault="000F73F1" w:rsidP="000F73F1">
      <w:pPr>
        <w:pStyle w:val="Ttulo1"/>
        <w:spacing w:before="0" w:line="360" w:lineRule="auto"/>
        <w:jc w:val="center"/>
        <w:rPr>
          <w:rFonts w:ascii="Palatino Linotype" w:hAnsi="Palatino Linotype"/>
          <w:b/>
          <w:color w:val="auto"/>
          <w:sz w:val="24"/>
          <w:szCs w:val="24"/>
        </w:rPr>
      </w:pPr>
      <w:bookmarkStart w:id="33" w:name="_Toc494387313"/>
      <w:r w:rsidRPr="009D5716">
        <w:rPr>
          <w:rFonts w:ascii="Palatino Linotype" w:hAnsi="Palatino Linotype"/>
          <w:b/>
          <w:color w:val="auto"/>
          <w:sz w:val="24"/>
          <w:szCs w:val="24"/>
        </w:rPr>
        <w:lastRenderedPageBreak/>
        <w:t>R E S O L U T I V O S</w:t>
      </w:r>
      <w:bookmarkEnd w:id="31"/>
      <w:bookmarkEnd w:id="32"/>
      <w:bookmarkEnd w:id="33"/>
    </w:p>
    <w:p w14:paraId="2F6E9282" w14:textId="1E97F37D" w:rsidR="000F73F1" w:rsidRPr="009D5716" w:rsidRDefault="000F73F1" w:rsidP="000F73F1">
      <w:pPr>
        <w:spacing w:before="240" w:after="360" w:line="360" w:lineRule="auto"/>
        <w:jc w:val="both"/>
        <w:rPr>
          <w:rStyle w:val="Ttulo2Car"/>
          <w:rFonts w:ascii="Palatino Linotype" w:hAnsi="Palatino Linotype"/>
          <w:b/>
          <w:color w:val="auto"/>
          <w:sz w:val="24"/>
          <w:szCs w:val="24"/>
        </w:rPr>
      </w:pPr>
      <w:r w:rsidRPr="009D5716">
        <w:rPr>
          <w:rFonts w:ascii="Palatino Linotype" w:hAnsi="Palatino Linotype" w:cs="Arial"/>
          <w:b/>
        </w:rPr>
        <w:t>PRIMERO</w:t>
      </w:r>
      <w:r w:rsidRPr="009D5716">
        <w:rPr>
          <w:rFonts w:ascii="Palatino Linotype" w:hAnsi="Palatino Linotype" w:cs="Arial"/>
        </w:rPr>
        <w:t xml:space="preserve">. Se </w:t>
      </w:r>
      <w:r w:rsidRPr="009D5716">
        <w:rPr>
          <w:rFonts w:ascii="Palatino Linotype" w:hAnsi="Palatino Linotype" w:cs="Arial"/>
          <w:b/>
        </w:rPr>
        <w:t>DESECHA</w:t>
      </w:r>
      <w:r w:rsidR="00DB42F8" w:rsidRPr="009D5716">
        <w:rPr>
          <w:rFonts w:ascii="Palatino Linotype" w:hAnsi="Palatino Linotype" w:cs="Arial"/>
          <w:b/>
        </w:rPr>
        <w:t xml:space="preserve"> </w:t>
      </w:r>
      <w:r w:rsidR="00DB42F8" w:rsidRPr="009D5716">
        <w:rPr>
          <w:rFonts w:ascii="Palatino Linotype" w:hAnsi="Palatino Linotype" w:cs="Arial"/>
        </w:rPr>
        <w:t>por extemporáneo</w:t>
      </w:r>
      <w:r w:rsidRPr="009D5716">
        <w:rPr>
          <w:rFonts w:ascii="Palatino Linotype" w:hAnsi="Palatino Linotype" w:cs="Arial"/>
          <w:b/>
        </w:rPr>
        <w:t xml:space="preserve"> </w:t>
      </w:r>
      <w:r w:rsidRPr="009D5716">
        <w:rPr>
          <w:rFonts w:ascii="Palatino Linotype" w:hAnsi="Palatino Linotype" w:cs="Arial"/>
        </w:rPr>
        <w:t xml:space="preserve">el presente recurso de revisión </w:t>
      </w:r>
      <w:r w:rsidR="00DB42F8" w:rsidRPr="009D5716">
        <w:rPr>
          <w:rFonts w:ascii="Palatino Linotype" w:hAnsi="Palatino Linotype" w:cs="Arial"/>
        </w:rPr>
        <w:t>por lo motivos y fundamentos expresados en el considerando</w:t>
      </w:r>
      <w:r w:rsidRPr="009D5716">
        <w:rPr>
          <w:rFonts w:ascii="Palatino Linotype" w:hAnsi="Palatino Linotype" w:cs="Arial"/>
        </w:rPr>
        <w:t xml:space="preserve"> </w:t>
      </w:r>
      <w:r w:rsidR="00885BA5" w:rsidRPr="009D5716">
        <w:rPr>
          <w:rFonts w:ascii="Palatino Linotype" w:hAnsi="Palatino Linotype" w:cs="Arial"/>
          <w:b/>
        </w:rPr>
        <w:t>SEGUNDO</w:t>
      </w:r>
      <w:r w:rsidR="00DB42F8" w:rsidRPr="009D5716">
        <w:rPr>
          <w:rFonts w:ascii="Palatino Linotype" w:hAnsi="Palatino Linotype" w:cs="Arial"/>
        </w:rPr>
        <w:t xml:space="preserve"> de esta</w:t>
      </w:r>
      <w:r w:rsidRPr="009D5716">
        <w:rPr>
          <w:rFonts w:ascii="Palatino Linotype" w:hAnsi="Palatino Linotype" w:cs="Arial"/>
        </w:rPr>
        <w:t xml:space="preserve"> resolución.</w:t>
      </w:r>
      <w:r w:rsidRPr="009D5716">
        <w:rPr>
          <w:rStyle w:val="Ttulo2Car"/>
          <w:rFonts w:ascii="Palatino Linotype" w:hAnsi="Palatino Linotype"/>
          <w:b/>
          <w:color w:val="auto"/>
          <w:sz w:val="24"/>
          <w:szCs w:val="24"/>
        </w:rPr>
        <w:t xml:space="preserve"> </w:t>
      </w:r>
    </w:p>
    <w:p w14:paraId="3FF74909" w14:textId="174ECDEC" w:rsidR="000F73F1" w:rsidRPr="009D5716" w:rsidRDefault="000F73F1" w:rsidP="000F73F1">
      <w:pPr>
        <w:spacing w:before="240" w:after="360" w:line="360" w:lineRule="auto"/>
        <w:jc w:val="both"/>
        <w:rPr>
          <w:rFonts w:ascii="Palatino Linotype" w:eastAsia="Times New Roman" w:hAnsi="Palatino Linotype" w:cs="Arial"/>
          <w:lang w:eastAsia="es-MX"/>
        </w:rPr>
      </w:pPr>
      <w:bookmarkStart w:id="34" w:name="_Toc463542619"/>
      <w:bookmarkStart w:id="35" w:name="_Toc482289406"/>
      <w:bookmarkStart w:id="36" w:name="_Toc494387314"/>
      <w:r w:rsidRPr="009D5716">
        <w:rPr>
          <w:rStyle w:val="Ttulo2Car"/>
          <w:rFonts w:ascii="Palatino Linotype" w:hAnsi="Palatino Linotype"/>
          <w:b/>
          <w:color w:val="auto"/>
          <w:sz w:val="24"/>
          <w:szCs w:val="24"/>
        </w:rPr>
        <w:t>SEGUNDO. REMÍTASE</w:t>
      </w:r>
      <w:bookmarkEnd w:id="34"/>
      <w:bookmarkEnd w:id="35"/>
      <w:bookmarkEnd w:id="36"/>
      <w:r w:rsidRPr="009D5716">
        <w:rPr>
          <w:rStyle w:val="Ttulo2Car"/>
          <w:rFonts w:ascii="Palatino Linotype" w:hAnsi="Palatino Linotype"/>
          <w:b/>
          <w:color w:val="auto"/>
          <w:sz w:val="24"/>
          <w:szCs w:val="24"/>
        </w:rPr>
        <w:t xml:space="preserve"> </w:t>
      </w:r>
      <w:r w:rsidR="00EE1F3A" w:rsidRPr="009D5716">
        <w:rPr>
          <w:rFonts w:ascii="Palatino Linotype" w:eastAsia="Times New Roman" w:hAnsi="Palatino Linotype" w:cs="Arial"/>
          <w:lang w:val="es-ES"/>
        </w:rPr>
        <w:t>por la vía interpuesta</w:t>
      </w:r>
      <w:r w:rsidRPr="009D5716">
        <w:rPr>
          <w:rStyle w:val="Ttulo2Car"/>
          <w:rFonts w:ascii="Palatino Linotype" w:hAnsi="Palatino Linotype"/>
          <w:b/>
          <w:color w:val="auto"/>
          <w:sz w:val="24"/>
          <w:szCs w:val="24"/>
        </w:rPr>
        <w:t xml:space="preserve">, </w:t>
      </w:r>
      <w:r w:rsidRPr="009D5716">
        <w:rPr>
          <w:rStyle w:val="Ttulo2Car"/>
          <w:rFonts w:ascii="Palatino Linotype" w:hAnsi="Palatino Linotype"/>
          <w:color w:val="auto"/>
          <w:sz w:val="24"/>
          <w:szCs w:val="24"/>
        </w:rPr>
        <w:t xml:space="preserve">la presente resolución al Titular de la Unidad de Transparencia </w:t>
      </w:r>
      <w:r w:rsidRPr="009D5716">
        <w:rPr>
          <w:rFonts w:ascii="Palatino Linotype" w:eastAsia="Times New Roman" w:hAnsi="Palatino Linotype"/>
          <w:color w:val="222222"/>
          <w:shd w:val="clear" w:color="auto" w:fill="FFFFFF"/>
          <w:lang w:eastAsia="es-MX"/>
        </w:rPr>
        <w:t xml:space="preserve">del </w:t>
      </w:r>
      <w:r w:rsidRPr="009D5716">
        <w:rPr>
          <w:rFonts w:ascii="Palatino Linotype" w:eastAsia="Times New Roman" w:hAnsi="Palatino Linotype"/>
          <w:b/>
          <w:color w:val="222222"/>
          <w:shd w:val="clear" w:color="auto" w:fill="FFFFFF"/>
          <w:lang w:eastAsia="es-MX"/>
        </w:rPr>
        <w:t>SUJETO OBLIGADO</w:t>
      </w:r>
      <w:r w:rsidRPr="009D5716">
        <w:rPr>
          <w:rFonts w:ascii="Palatino Linotype" w:eastAsia="Times New Roman" w:hAnsi="Palatino Linotype"/>
          <w:color w:val="222222"/>
          <w:shd w:val="clear" w:color="auto" w:fill="FFFFFF"/>
          <w:lang w:eastAsia="es-MX"/>
        </w:rPr>
        <w:t>.</w:t>
      </w:r>
    </w:p>
    <w:p w14:paraId="7014BE60" w14:textId="22BC846A" w:rsidR="00EE1F3A" w:rsidRPr="009D5716" w:rsidRDefault="000F73F1" w:rsidP="000F73F1">
      <w:pPr>
        <w:shd w:val="clear" w:color="auto" w:fill="FFFFFF"/>
        <w:spacing w:before="240" w:after="360" w:line="360" w:lineRule="auto"/>
        <w:jc w:val="both"/>
        <w:rPr>
          <w:rStyle w:val="Ttulo2Car"/>
          <w:rFonts w:ascii="Palatino Linotype" w:hAnsi="Palatino Linotype"/>
          <w:color w:val="auto"/>
          <w:sz w:val="24"/>
          <w:szCs w:val="24"/>
        </w:rPr>
      </w:pPr>
      <w:bookmarkStart w:id="37" w:name="_Toc463542620"/>
      <w:bookmarkStart w:id="38" w:name="_Toc482289407"/>
      <w:bookmarkStart w:id="39" w:name="_Toc494387315"/>
      <w:r w:rsidRPr="009D5716">
        <w:rPr>
          <w:rStyle w:val="Ttulo2Car"/>
          <w:rFonts w:ascii="Palatino Linotype" w:hAnsi="Palatino Linotype"/>
          <w:b/>
          <w:color w:val="auto"/>
          <w:sz w:val="24"/>
          <w:szCs w:val="24"/>
        </w:rPr>
        <w:t xml:space="preserve">TERCERO. </w:t>
      </w:r>
      <w:r w:rsidRPr="009D5716">
        <w:rPr>
          <w:rStyle w:val="Ttulo2Car"/>
          <w:rFonts w:ascii="Palatino Linotype" w:hAnsi="Palatino Linotype"/>
          <w:color w:val="auto"/>
          <w:sz w:val="24"/>
          <w:szCs w:val="24"/>
        </w:rPr>
        <w:t>Notifíquese a</w:t>
      </w:r>
      <w:bookmarkEnd w:id="37"/>
      <w:bookmarkEnd w:id="38"/>
      <w:bookmarkEnd w:id="39"/>
      <w:r w:rsidRPr="009D5716">
        <w:rPr>
          <w:rStyle w:val="Ttulo2Car"/>
          <w:rFonts w:ascii="Palatino Linotype" w:hAnsi="Palatino Linotype"/>
          <w:b/>
          <w:color w:val="auto"/>
          <w:sz w:val="24"/>
          <w:szCs w:val="24"/>
        </w:rPr>
        <w:t xml:space="preserve"> </w:t>
      </w:r>
      <w:r w:rsidR="005B1B74" w:rsidRPr="005B1B74">
        <w:rPr>
          <w:rFonts w:ascii="Palatino Linotype" w:hAnsi="Palatino Linotype"/>
          <w:b/>
          <w:highlight w:val="black"/>
        </w:rPr>
        <w:t>----------------------------------</w:t>
      </w:r>
      <w:r w:rsidRPr="009D5716">
        <w:rPr>
          <w:rFonts w:ascii="Palatino Linotype" w:hAnsi="Palatino Linotype" w:cs="Arial"/>
          <w:b/>
        </w:rPr>
        <w:t>,</w:t>
      </w:r>
      <w:r w:rsidRPr="009D5716">
        <w:rPr>
          <w:rStyle w:val="Ttulo2Car"/>
          <w:rFonts w:ascii="Palatino Linotype" w:hAnsi="Palatino Linotype"/>
          <w:color w:val="auto"/>
          <w:sz w:val="24"/>
          <w:szCs w:val="24"/>
        </w:rPr>
        <w:t xml:space="preserve"> la presente resolución</w:t>
      </w:r>
      <w:r w:rsidR="00EE1F3A" w:rsidRPr="009D5716">
        <w:rPr>
          <w:rStyle w:val="Ttulo2Car"/>
          <w:rFonts w:ascii="Palatino Linotype" w:hAnsi="Palatino Linotype"/>
          <w:color w:val="auto"/>
          <w:sz w:val="24"/>
          <w:szCs w:val="24"/>
        </w:rPr>
        <w:t xml:space="preserve"> e informe justificado</w:t>
      </w:r>
    </w:p>
    <w:p w14:paraId="0CB9C6DF" w14:textId="1BBA46E5" w:rsidR="000F73F1" w:rsidRPr="009D5716" w:rsidRDefault="00EE1F3A" w:rsidP="000F73F1">
      <w:pPr>
        <w:shd w:val="clear" w:color="auto" w:fill="FFFFFF"/>
        <w:spacing w:before="240" w:after="360" w:line="360" w:lineRule="auto"/>
        <w:jc w:val="both"/>
        <w:rPr>
          <w:rFonts w:ascii="Palatino Linotype" w:eastAsia="Times New Roman" w:hAnsi="Palatino Linotype" w:cs="Times New Roman"/>
          <w:color w:val="222222"/>
          <w:lang w:val="es-ES"/>
        </w:rPr>
      </w:pPr>
      <w:bookmarkStart w:id="40" w:name="_Toc494387316"/>
      <w:r w:rsidRPr="009D5716">
        <w:rPr>
          <w:rStyle w:val="Ttulo2Car"/>
          <w:rFonts w:ascii="Palatino Linotype" w:hAnsi="Palatino Linotype"/>
          <w:b/>
          <w:color w:val="auto"/>
          <w:sz w:val="24"/>
          <w:szCs w:val="24"/>
        </w:rPr>
        <w:t>CUARTO.</w:t>
      </w:r>
      <w:r w:rsidR="000F73F1" w:rsidRPr="009D5716">
        <w:rPr>
          <w:rStyle w:val="Ttulo2Car"/>
          <w:rFonts w:ascii="Palatino Linotype" w:hAnsi="Palatino Linotype"/>
          <w:color w:val="auto"/>
          <w:sz w:val="24"/>
          <w:szCs w:val="24"/>
        </w:rPr>
        <w:t xml:space="preserve"> </w:t>
      </w:r>
      <w:r w:rsidRPr="009D5716">
        <w:rPr>
          <w:rStyle w:val="Ttulo2Car"/>
          <w:rFonts w:ascii="Palatino Linotype" w:hAnsi="Palatino Linotype"/>
          <w:color w:val="auto"/>
          <w:sz w:val="24"/>
          <w:szCs w:val="24"/>
        </w:rPr>
        <w:t>Se hace del conocimiento de</w:t>
      </w:r>
      <w:bookmarkEnd w:id="40"/>
      <w:r w:rsidRPr="009D5716">
        <w:rPr>
          <w:rStyle w:val="Ttulo2Car"/>
          <w:rFonts w:ascii="Palatino Linotype" w:hAnsi="Palatino Linotype"/>
          <w:color w:val="auto"/>
          <w:sz w:val="24"/>
          <w:szCs w:val="24"/>
        </w:rPr>
        <w:t xml:space="preserve"> </w:t>
      </w:r>
      <w:r w:rsidR="005B1B74" w:rsidRPr="005B1B74">
        <w:rPr>
          <w:rFonts w:ascii="Palatino Linotype" w:hAnsi="Palatino Linotype"/>
          <w:b/>
          <w:highlight w:val="black"/>
        </w:rPr>
        <w:t>----------------------------------</w:t>
      </w:r>
      <w:r w:rsidRPr="009D5716">
        <w:rPr>
          <w:rStyle w:val="Ttulo2Car"/>
          <w:rFonts w:ascii="Palatino Linotype" w:hAnsi="Palatino Linotype"/>
          <w:color w:val="auto"/>
          <w:sz w:val="24"/>
          <w:szCs w:val="24"/>
        </w:rPr>
        <w:t xml:space="preserve"> que, </w:t>
      </w:r>
      <w:r w:rsidR="000F73F1" w:rsidRPr="009D5716">
        <w:rPr>
          <w:rStyle w:val="Ttulo2Car"/>
          <w:rFonts w:ascii="Palatino Linotype" w:hAnsi="Palatino Linotype"/>
          <w:color w:val="auto"/>
          <w:sz w:val="24"/>
          <w:szCs w:val="24"/>
        </w:rPr>
        <w:t>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D429735" w14:textId="4B37AD79" w:rsidR="007914E4" w:rsidRPr="009D5716" w:rsidRDefault="007914E4" w:rsidP="007914E4">
      <w:pPr>
        <w:spacing w:before="240" w:after="240" w:line="360" w:lineRule="auto"/>
        <w:jc w:val="both"/>
        <w:rPr>
          <w:rFonts w:ascii="Palatino Linotype" w:hAnsi="Palatino Linotype" w:cs="Arial"/>
        </w:rPr>
      </w:pPr>
      <w:r w:rsidRPr="009D571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EE1F3A" w:rsidRPr="009D5716">
        <w:rPr>
          <w:rFonts w:ascii="Palatino Linotype" w:hAnsi="Palatino Linotype"/>
        </w:rPr>
        <w:t>ZULEMA MARTÍNEZ SÁNCHEZ</w:t>
      </w:r>
      <w:r w:rsidR="009D5716">
        <w:rPr>
          <w:rFonts w:ascii="Palatino Linotype" w:hAnsi="Palatino Linotype"/>
        </w:rPr>
        <w:t xml:space="preserve"> EMITIENDO VOTO PARTICULAR CONCURRENTE</w:t>
      </w:r>
      <w:r w:rsidRPr="009D5716">
        <w:rPr>
          <w:rFonts w:ascii="Palatino Linotype" w:hAnsi="Palatino Linotype"/>
        </w:rPr>
        <w:t xml:space="preserve">; EVA ABAID YAPUR; JOSÉ GUADALUPE LUNA HERNÁNDEZ; JAVIER MARTÍNEZ CRUZ </w:t>
      </w:r>
      <w:r w:rsidR="009D5716">
        <w:rPr>
          <w:rFonts w:ascii="Palatino Linotype" w:hAnsi="Palatino Linotype"/>
        </w:rPr>
        <w:t>EMITIENDO VOTO PARTICULAR CONCURRENTE</w:t>
      </w:r>
      <w:r w:rsidR="009D5716" w:rsidRPr="009D5716">
        <w:rPr>
          <w:rFonts w:ascii="Palatino Linotype" w:hAnsi="Palatino Linotype"/>
        </w:rPr>
        <w:t xml:space="preserve"> </w:t>
      </w:r>
      <w:r w:rsidRPr="009D5716">
        <w:rPr>
          <w:rFonts w:ascii="Palatino Linotype" w:hAnsi="Palatino Linotype"/>
        </w:rPr>
        <w:t>Y</w:t>
      </w:r>
      <w:r w:rsidR="006A3045" w:rsidRPr="009D5716">
        <w:rPr>
          <w:rFonts w:ascii="Palatino Linotype" w:hAnsi="Palatino Linotype"/>
        </w:rPr>
        <w:t xml:space="preserve"> </w:t>
      </w:r>
      <w:r w:rsidR="00EE1F3A" w:rsidRPr="009D5716">
        <w:rPr>
          <w:rFonts w:ascii="Palatino Linotype" w:hAnsi="Palatino Linotype"/>
        </w:rPr>
        <w:t>JOSEFINA ROMÁN VERGARA</w:t>
      </w:r>
      <w:r w:rsidR="006A3045" w:rsidRPr="009D5716">
        <w:rPr>
          <w:rFonts w:ascii="Palatino Linotype" w:hAnsi="Palatino Linotype"/>
        </w:rPr>
        <w:t xml:space="preserve">; EN LA </w:t>
      </w:r>
      <w:r w:rsidR="00EE1F3A" w:rsidRPr="009D5716">
        <w:rPr>
          <w:rFonts w:ascii="Palatino Linotype" w:hAnsi="Palatino Linotype"/>
        </w:rPr>
        <w:t>TRIGÉSIMA SEXTA</w:t>
      </w:r>
      <w:r w:rsidR="006A3045" w:rsidRPr="009D5716">
        <w:rPr>
          <w:rFonts w:ascii="Palatino Linotype" w:hAnsi="Palatino Linotype"/>
        </w:rPr>
        <w:t xml:space="preserve"> </w:t>
      </w:r>
      <w:r w:rsidRPr="009D5716">
        <w:rPr>
          <w:rFonts w:ascii="Palatino Linotype" w:hAnsi="Palatino Linotype"/>
        </w:rPr>
        <w:t xml:space="preserve">SESIÓN </w:t>
      </w:r>
      <w:r w:rsidRPr="009D5716">
        <w:rPr>
          <w:rFonts w:ascii="Palatino Linotype" w:hAnsi="Palatino Linotype"/>
        </w:rPr>
        <w:lastRenderedPageBreak/>
        <w:t xml:space="preserve">ORDINARIA CELEBRADA EL </w:t>
      </w:r>
      <w:r w:rsidR="009D5716" w:rsidRPr="009D5716">
        <w:rPr>
          <w:rFonts w:ascii="Palatino Linotype" w:hAnsi="Palatino Linotype"/>
        </w:rPr>
        <w:t>CUATRO (</w:t>
      </w:r>
      <w:r w:rsidR="00EE1F3A" w:rsidRPr="009D5716">
        <w:rPr>
          <w:rFonts w:ascii="Palatino Linotype" w:hAnsi="Palatino Linotype"/>
        </w:rPr>
        <w:t>04</w:t>
      </w:r>
      <w:r w:rsidRPr="009D5716">
        <w:rPr>
          <w:rFonts w:ascii="Palatino Linotype" w:hAnsi="Palatino Linotype"/>
        </w:rPr>
        <w:t xml:space="preserve">) DE </w:t>
      </w:r>
      <w:r w:rsidR="00EE1F3A" w:rsidRPr="009D5716">
        <w:rPr>
          <w:rFonts w:ascii="Palatino Linotype" w:hAnsi="Palatino Linotype"/>
        </w:rPr>
        <w:t>OCTUBRE</w:t>
      </w:r>
      <w:r w:rsidR="00EE11E4" w:rsidRPr="009D5716">
        <w:rPr>
          <w:rFonts w:ascii="Palatino Linotype" w:hAnsi="Palatino Linotype"/>
        </w:rPr>
        <w:t xml:space="preserve"> </w:t>
      </w:r>
      <w:r w:rsidRPr="009D5716">
        <w:rPr>
          <w:rFonts w:ascii="Palatino Linotype" w:hAnsi="Palatino Linotype"/>
        </w:rPr>
        <w:t>D</w:t>
      </w:r>
      <w:r w:rsidR="006A3045" w:rsidRPr="009D5716">
        <w:rPr>
          <w:rFonts w:ascii="Palatino Linotype" w:hAnsi="Palatino Linotype"/>
        </w:rPr>
        <w:t>E DOS MIL DIECISIETE</w:t>
      </w:r>
      <w:r w:rsidRPr="009D5716">
        <w:rPr>
          <w:rFonts w:ascii="Palatino Linotype" w:hAnsi="Palatino Linotype"/>
        </w:rPr>
        <w:t>, ANTE LA SECRETARIA TÉCNICA DEL PLENO CATALINA CAMARILLO ROSAS.</w:t>
      </w:r>
      <w:r w:rsidRPr="009D5716">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379"/>
      </w:tblGrid>
      <w:tr w:rsidR="007914E4" w:rsidRPr="009D5716" w14:paraId="036E11C2" w14:textId="77777777" w:rsidTr="000F73F1">
        <w:trPr>
          <w:trHeight w:val="1542"/>
        </w:trPr>
        <w:tc>
          <w:tcPr>
            <w:tcW w:w="8757" w:type="dxa"/>
            <w:gridSpan w:val="2"/>
            <w:vAlign w:val="center"/>
          </w:tcPr>
          <w:p w14:paraId="46500205" w14:textId="77777777" w:rsidR="009D5716" w:rsidRDefault="009D5716" w:rsidP="00120951">
            <w:pPr>
              <w:spacing w:line="360" w:lineRule="auto"/>
              <w:jc w:val="center"/>
              <w:rPr>
                <w:rFonts w:ascii="Palatino Linotype" w:hAnsi="Palatino Linotype" w:cs="Times New Roman"/>
                <w:b/>
              </w:rPr>
            </w:pPr>
          </w:p>
          <w:p w14:paraId="3EAFB108" w14:textId="4994160C" w:rsidR="007914E4" w:rsidRPr="009D5716" w:rsidRDefault="00EE1F3A" w:rsidP="00120951">
            <w:pPr>
              <w:spacing w:line="360" w:lineRule="auto"/>
              <w:jc w:val="center"/>
              <w:rPr>
                <w:rFonts w:ascii="Palatino Linotype" w:hAnsi="Palatino Linotype" w:cs="Times New Roman"/>
                <w:b/>
              </w:rPr>
            </w:pPr>
            <w:r w:rsidRPr="009D5716">
              <w:rPr>
                <w:rFonts w:ascii="Palatino Linotype" w:hAnsi="Palatino Linotype" w:cs="Times New Roman"/>
                <w:b/>
              </w:rPr>
              <w:t>Zulema Martínez Sánchez</w:t>
            </w:r>
          </w:p>
          <w:p w14:paraId="6B2AE1FE" w14:textId="77777777" w:rsidR="007914E4" w:rsidRPr="009D5716" w:rsidRDefault="007914E4" w:rsidP="00120951">
            <w:pPr>
              <w:spacing w:line="360" w:lineRule="auto"/>
              <w:jc w:val="center"/>
              <w:rPr>
                <w:rFonts w:ascii="Palatino Linotype" w:hAnsi="Palatino Linotype" w:cs="Times New Roman"/>
              </w:rPr>
            </w:pPr>
            <w:r w:rsidRPr="009D5716">
              <w:rPr>
                <w:rFonts w:ascii="Palatino Linotype" w:hAnsi="Palatino Linotype" w:cs="Times New Roman"/>
              </w:rPr>
              <w:t>Comisionada Presidenta</w:t>
            </w:r>
          </w:p>
          <w:p w14:paraId="75276582" w14:textId="3A200456" w:rsidR="0050257B" w:rsidRPr="002E5FDE" w:rsidRDefault="002E5FDE" w:rsidP="002E5FDE">
            <w:pPr>
              <w:spacing w:line="360" w:lineRule="auto"/>
              <w:jc w:val="center"/>
              <w:rPr>
                <w:rFonts w:ascii="Palatino Linotype" w:hAnsi="Palatino Linotype" w:cs="Times New Roman"/>
                <w:b/>
              </w:rPr>
            </w:pPr>
            <w:r w:rsidRPr="002E5FDE">
              <w:rPr>
                <w:rFonts w:ascii="Palatino Linotype" w:hAnsi="Palatino Linotype" w:cs="Times New Roman"/>
                <w:b/>
              </w:rPr>
              <w:t>(RÚBRICA)</w:t>
            </w:r>
          </w:p>
        </w:tc>
      </w:tr>
      <w:tr w:rsidR="007914E4" w:rsidRPr="009D5716" w14:paraId="6C2BAB84" w14:textId="77777777" w:rsidTr="000F73F1">
        <w:trPr>
          <w:trHeight w:val="1842"/>
        </w:trPr>
        <w:tc>
          <w:tcPr>
            <w:tcW w:w="4378" w:type="dxa"/>
            <w:vAlign w:val="center"/>
          </w:tcPr>
          <w:p w14:paraId="076573DC" w14:textId="77777777" w:rsidR="00863ACE" w:rsidRPr="009D5716" w:rsidRDefault="00863ACE" w:rsidP="00120951">
            <w:pPr>
              <w:spacing w:line="360" w:lineRule="auto"/>
              <w:jc w:val="center"/>
              <w:rPr>
                <w:rFonts w:ascii="Palatino Linotype" w:hAnsi="Palatino Linotype" w:cs="Times New Roman"/>
                <w:b/>
              </w:rPr>
            </w:pPr>
          </w:p>
          <w:p w14:paraId="320B091B" w14:textId="77777777" w:rsidR="00863ACE" w:rsidRPr="009D5716" w:rsidRDefault="00863ACE" w:rsidP="00120951">
            <w:pPr>
              <w:spacing w:line="360" w:lineRule="auto"/>
              <w:jc w:val="center"/>
              <w:rPr>
                <w:rFonts w:ascii="Palatino Linotype" w:hAnsi="Palatino Linotype" w:cs="Times New Roman"/>
                <w:b/>
              </w:rPr>
            </w:pPr>
          </w:p>
          <w:p w14:paraId="30ABF7C0" w14:textId="77777777" w:rsidR="007914E4" w:rsidRPr="009D5716" w:rsidRDefault="007914E4" w:rsidP="00120951">
            <w:pPr>
              <w:spacing w:line="360" w:lineRule="auto"/>
              <w:jc w:val="center"/>
              <w:rPr>
                <w:rFonts w:ascii="Palatino Linotype" w:hAnsi="Palatino Linotype" w:cs="Times New Roman"/>
                <w:b/>
              </w:rPr>
            </w:pPr>
            <w:r w:rsidRPr="009D5716">
              <w:rPr>
                <w:rFonts w:ascii="Palatino Linotype" w:hAnsi="Palatino Linotype" w:cs="Times New Roman"/>
                <w:b/>
              </w:rPr>
              <w:t>Eva Abaid Yapur</w:t>
            </w:r>
          </w:p>
          <w:p w14:paraId="63429D60" w14:textId="77777777" w:rsidR="007914E4" w:rsidRDefault="007914E4" w:rsidP="00120951">
            <w:pPr>
              <w:spacing w:line="360" w:lineRule="auto"/>
              <w:jc w:val="center"/>
              <w:rPr>
                <w:rFonts w:ascii="Palatino Linotype" w:hAnsi="Palatino Linotype" w:cs="Times New Roman"/>
              </w:rPr>
            </w:pPr>
            <w:r w:rsidRPr="009D5716">
              <w:rPr>
                <w:rFonts w:ascii="Palatino Linotype" w:hAnsi="Palatino Linotype" w:cs="Times New Roman"/>
              </w:rPr>
              <w:t>Comisionada</w:t>
            </w:r>
          </w:p>
          <w:p w14:paraId="3323F8C9" w14:textId="48D94BCC" w:rsidR="002E5FDE" w:rsidRPr="002E5FDE" w:rsidRDefault="002E5FDE" w:rsidP="00120951">
            <w:pPr>
              <w:spacing w:line="360" w:lineRule="auto"/>
              <w:jc w:val="center"/>
              <w:rPr>
                <w:rFonts w:ascii="Palatino Linotype" w:hAnsi="Palatino Linotype" w:cs="Times New Roman"/>
                <w:b/>
              </w:rPr>
            </w:pPr>
            <w:r w:rsidRPr="002E5FDE">
              <w:rPr>
                <w:rFonts w:ascii="Palatino Linotype" w:hAnsi="Palatino Linotype" w:cs="Times New Roman"/>
                <w:b/>
              </w:rPr>
              <w:t>(RÚBRICA)</w:t>
            </w:r>
          </w:p>
          <w:p w14:paraId="504C4409" w14:textId="324B57CE" w:rsidR="0050257B" w:rsidRPr="009D5716" w:rsidRDefault="0050257B" w:rsidP="00120951">
            <w:pPr>
              <w:spacing w:line="360" w:lineRule="auto"/>
              <w:jc w:val="center"/>
              <w:rPr>
                <w:rFonts w:ascii="Palatino Linotype" w:hAnsi="Palatino Linotype" w:cs="Times New Roman"/>
              </w:rPr>
            </w:pPr>
          </w:p>
        </w:tc>
        <w:tc>
          <w:tcPr>
            <w:tcW w:w="4378" w:type="dxa"/>
            <w:vAlign w:val="center"/>
          </w:tcPr>
          <w:p w14:paraId="5A1A7BCD" w14:textId="77777777" w:rsidR="00863ACE" w:rsidRPr="009D5716" w:rsidRDefault="00863ACE" w:rsidP="00120951">
            <w:pPr>
              <w:spacing w:line="360" w:lineRule="auto"/>
              <w:jc w:val="center"/>
              <w:rPr>
                <w:rFonts w:ascii="Palatino Linotype" w:hAnsi="Palatino Linotype" w:cs="Times New Roman"/>
                <w:b/>
              </w:rPr>
            </w:pPr>
          </w:p>
          <w:p w14:paraId="02AC9634" w14:textId="77777777" w:rsidR="00863ACE" w:rsidRPr="009D5716" w:rsidRDefault="00863ACE" w:rsidP="00120951">
            <w:pPr>
              <w:spacing w:line="360" w:lineRule="auto"/>
              <w:jc w:val="center"/>
              <w:rPr>
                <w:rFonts w:ascii="Palatino Linotype" w:hAnsi="Palatino Linotype" w:cs="Times New Roman"/>
                <w:b/>
              </w:rPr>
            </w:pPr>
          </w:p>
          <w:p w14:paraId="18DAEB75" w14:textId="77777777" w:rsidR="007914E4" w:rsidRPr="009D5716" w:rsidRDefault="007914E4" w:rsidP="00120951">
            <w:pPr>
              <w:spacing w:line="360" w:lineRule="auto"/>
              <w:jc w:val="center"/>
              <w:rPr>
                <w:rFonts w:ascii="Palatino Linotype" w:hAnsi="Palatino Linotype" w:cs="Times New Roman"/>
                <w:b/>
              </w:rPr>
            </w:pPr>
            <w:r w:rsidRPr="009D5716">
              <w:rPr>
                <w:rFonts w:ascii="Palatino Linotype" w:hAnsi="Palatino Linotype" w:cs="Times New Roman"/>
                <w:b/>
              </w:rPr>
              <w:t>José Guadalupe Luna Hernández</w:t>
            </w:r>
          </w:p>
          <w:p w14:paraId="6A09F32B" w14:textId="77777777" w:rsidR="007914E4" w:rsidRPr="009D5716" w:rsidRDefault="007914E4" w:rsidP="00120951">
            <w:pPr>
              <w:spacing w:line="360" w:lineRule="auto"/>
              <w:jc w:val="center"/>
              <w:rPr>
                <w:rFonts w:ascii="Palatino Linotype" w:hAnsi="Palatino Linotype" w:cs="Times New Roman"/>
              </w:rPr>
            </w:pPr>
            <w:r w:rsidRPr="009D5716">
              <w:rPr>
                <w:rFonts w:ascii="Palatino Linotype" w:hAnsi="Palatino Linotype" w:cs="Times New Roman"/>
              </w:rPr>
              <w:t>Comisionado</w:t>
            </w:r>
          </w:p>
          <w:p w14:paraId="7F2AFA9A" w14:textId="77777777" w:rsidR="002E5FDE" w:rsidRPr="002E5FDE" w:rsidRDefault="002E5FDE" w:rsidP="002E5FDE">
            <w:pPr>
              <w:spacing w:line="360" w:lineRule="auto"/>
              <w:jc w:val="center"/>
              <w:rPr>
                <w:rFonts w:ascii="Palatino Linotype" w:hAnsi="Palatino Linotype" w:cs="Times New Roman"/>
                <w:b/>
              </w:rPr>
            </w:pPr>
            <w:r w:rsidRPr="002E5FDE">
              <w:rPr>
                <w:rFonts w:ascii="Palatino Linotype" w:hAnsi="Palatino Linotype" w:cs="Times New Roman"/>
                <w:b/>
              </w:rPr>
              <w:t>(RÚBRICA)</w:t>
            </w:r>
          </w:p>
          <w:p w14:paraId="2187A758" w14:textId="2C8CD81B" w:rsidR="0050257B" w:rsidRPr="009D5716" w:rsidRDefault="0050257B" w:rsidP="00120951">
            <w:pPr>
              <w:spacing w:line="360" w:lineRule="auto"/>
              <w:jc w:val="center"/>
              <w:rPr>
                <w:rFonts w:ascii="Palatino Linotype" w:hAnsi="Palatino Linotype" w:cs="Times New Roman"/>
              </w:rPr>
            </w:pPr>
          </w:p>
        </w:tc>
      </w:tr>
      <w:tr w:rsidR="007914E4" w:rsidRPr="009D5716" w14:paraId="035C94A7" w14:textId="77777777" w:rsidTr="000F73F1">
        <w:trPr>
          <w:trHeight w:val="1916"/>
        </w:trPr>
        <w:tc>
          <w:tcPr>
            <w:tcW w:w="4378" w:type="dxa"/>
            <w:vAlign w:val="center"/>
          </w:tcPr>
          <w:p w14:paraId="5722753C" w14:textId="77777777" w:rsidR="000F73F1" w:rsidRPr="009D5716" w:rsidRDefault="000F73F1" w:rsidP="002E5FDE">
            <w:pPr>
              <w:spacing w:line="360" w:lineRule="auto"/>
              <w:rPr>
                <w:rFonts w:ascii="Palatino Linotype" w:hAnsi="Palatino Linotype" w:cs="Times New Roman"/>
                <w:b/>
              </w:rPr>
            </w:pPr>
            <w:bookmarkStart w:id="41" w:name="_GoBack"/>
            <w:bookmarkEnd w:id="41"/>
          </w:p>
          <w:p w14:paraId="625FCAE8" w14:textId="77777777" w:rsidR="007914E4" w:rsidRPr="009D5716" w:rsidRDefault="007914E4" w:rsidP="00120951">
            <w:pPr>
              <w:spacing w:line="360" w:lineRule="auto"/>
              <w:jc w:val="center"/>
              <w:rPr>
                <w:rFonts w:ascii="Palatino Linotype" w:hAnsi="Palatino Linotype" w:cs="Times New Roman"/>
                <w:b/>
              </w:rPr>
            </w:pPr>
            <w:r w:rsidRPr="009D5716">
              <w:rPr>
                <w:rFonts w:ascii="Palatino Linotype" w:hAnsi="Palatino Linotype" w:cs="Times New Roman"/>
                <w:b/>
              </w:rPr>
              <w:t>Javier Martínez Cruz</w:t>
            </w:r>
          </w:p>
          <w:p w14:paraId="3A89FBAE" w14:textId="77777777" w:rsidR="007914E4" w:rsidRPr="009D5716" w:rsidRDefault="007914E4" w:rsidP="00120951">
            <w:pPr>
              <w:spacing w:line="360" w:lineRule="auto"/>
              <w:jc w:val="center"/>
              <w:rPr>
                <w:rFonts w:ascii="Palatino Linotype" w:hAnsi="Palatino Linotype" w:cs="Times New Roman"/>
              </w:rPr>
            </w:pPr>
            <w:r w:rsidRPr="009D5716">
              <w:rPr>
                <w:rFonts w:ascii="Palatino Linotype" w:hAnsi="Palatino Linotype" w:cs="Times New Roman"/>
              </w:rPr>
              <w:t>Comisionado</w:t>
            </w:r>
          </w:p>
          <w:p w14:paraId="795320E5" w14:textId="77777777" w:rsidR="002E5FDE" w:rsidRPr="002E5FDE" w:rsidRDefault="002E5FDE" w:rsidP="002E5FDE">
            <w:pPr>
              <w:spacing w:line="360" w:lineRule="auto"/>
              <w:jc w:val="center"/>
              <w:rPr>
                <w:rFonts w:ascii="Palatino Linotype" w:hAnsi="Palatino Linotype" w:cs="Times New Roman"/>
                <w:b/>
              </w:rPr>
            </w:pPr>
            <w:r w:rsidRPr="002E5FDE">
              <w:rPr>
                <w:rFonts w:ascii="Palatino Linotype" w:hAnsi="Palatino Linotype" w:cs="Times New Roman"/>
                <w:b/>
              </w:rPr>
              <w:t>(RÚBRICA)</w:t>
            </w:r>
          </w:p>
          <w:p w14:paraId="0FF80C1D" w14:textId="0F744511" w:rsidR="0050257B" w:rsidRPr="009D5716" w:rsidRDefault="0050257B" w:rsidP="00120951">
            <w:pPr>
              <w:spacing w:line="360" w:lineRule="auto"/>
              <w:jc w:val="center"/>
              <w:rPr>
                <w:rFonts w:ascii="Palatino Linotype" w:hAnsi="Palatino Linotype" w:cs="Times New Roman"/>
              </w:rPr>
            </w:pPr>
          </w:p>
        </w:tc>
        <w:tc>
          <w:tcPr>
            <w:tcW w:w="4378" w:type="dxa"/>
            <w:vAlign w:val="center"/>
          </w:tcPr>
          <w:p w14:paraId="15C5F209" w14:textId="77777777" w:rsidR="00EE1F3A" w:rsidRPr="009D5716" w:rsidRDefault="00EE1F3A" w:rsidP="002E5FDE">
            <w:pPr>
              <w:spacing w:line="360" w:lineRule="auto"/>
              <w:rPr>
                <w:rFonts w:ascii="Palatino Linotype" w:hAnsi="Palatino Linotype" w:cs="Times New Roman"/>
                <w:b/>
              </w:rPr>
            </w:pPr>
          </w:p>
          <w:p w14:paraId="39F5623E" w14:textId="1CAFE901" w:rsidR="007914E4" w:rsidRPr="009D5716" w:rsidRDefault="00EE1F3A" w:rsidP="00120951">
            <w:pPr>
              <w:spacing w:line="360" w:lineRule="auto"/>
              <w:jc w:val="center"/>
              <w:rPr>
                <w:rFonts w:ascii="Palatino Linotype" w:hAnsi="Palatino Linotype" w:cs="Times New Roman"/>
                <w:b/>
              </w:rPr>
            </w:pPr>
            <w:r w:rsidRPr="009D5716">
              <w:rPr>
                <w:rFonts w:ascii="Palatino Linotype" w:hAnsi="Palatino Linotype" w:cs="Times New Roman"/>
                <w:b/>
              </w:rPr>
              <w:t>Josefina Román Vergara</w:t>
            </w:r>
          </w:p>
          <w:p w14:paraId="552EDC9F" w14:textId="77777777" w:rsidR="007914E4" w:rsidRPr="009D5716" w:rsidRDefault="007914E4" w:rsidP="00120951">
            <w:pPr>
              <w:spacing w:line="360" w:lineRule="auto"/>
              <w:jc w:val="center"/>
              <w:rPr>
                <w:rFonts w:ascii="Palatino Linotype" w:hAnsi="Palatino Linotype" w:cs="Times New Roman"/>
              </w:rPr>
            </w:pPr>
            <w:r w:rsidRPr="009D5716">
              <w:rPr>
                <w:rFonts w:ascii="Palatino Linotype" w:hAnsi="Palatino Linotype" w:cs="Times New Roman"/>
              </w:rPr>
              <w:t>Comisionada</w:t>
            </w:r>
          </w:p>
          <w:p w14:paraId="5B16ACF4" w14:textId="77777777" w:rsidR="002E5FDE" w:rsidRPr="002E5FDE" w:rsidRDefault="002E5FDE" w:rsidP="002E5FDE">
            <w:pPr>
              <w:spacing w:line="360" w:lineRule="auto"/>
              <w:jc w:val="center"/>
              <w:rPr>
                <w:rFonts w:ascii="Palatino Linotype" w:hAnsi="Palatino Linotype" w:cs="Times New Roman"/>
                <w:b/>
              </w:rPr>
            </w:pPr>
            <w:r w:rsidRPr="002E5FDE">
              <w:rPr>
                <w:rFonts w:ascii="Palatino Linotype" w:hAnsi="Palatino Linotype" w:cs="Times New Roman"/>
                <w:b/>
              </w:rPr>
              <w:t>(RÚBRICA)</w:t>
            </w:r>
          </w:p>
          <w:p w14:paraId="15C6B6B9" w14:textId="7A8A5EBC" w:rsidR="0050257B" w:rsidRPr="009D5716" w:rsidRDefault="0050257B" w:rsidP="00120951">
            <w:pPr>
              <w:spacing w:line="360" w:lineRule="auto"/>
              <w:jc w:val="center"/>
              <w:rPr>
                <w:rFonts w:ascii="Palatino Linotype" w:hAnsi="Palatino Linotype" w:cs="Times New Roman"/>
              </w:rPr>
            </w:pPr>
          </w:p>
        </w:tc>
      </w:tr>
      <w:tr w:rsidR="007914E4" w:rsidRPr="009D5716" w14:paraId="6C3753FC" w14:textId="77777777" w:rsidTr="000F73F1">
        <w:trPr>
          <w:trHeight w:val="1668"/>
        </w:trPr>
        <w:tc>
          <w:tcPr>
            <w:tcW w:w="8757" w:type="dxa"/>
            <w:gridSpan w:val="2"/>
            <w:vAlign w:val="center"/>
          </w:tcPr>
          <w:p w14:paraId="066A50AA" w14:textId="77777777" w:rsidR="009D5716" w:rsidRDefault="009D5716" w:rsidP="002E5FDE">
            <w:pPr>
              <w:spacing w:line="360" w:lineRule="auto"/>
              <w:rPr>
                <w:rFonts w:ascii="Palatino Linotype" w:hAnsi="Palatino Linotype" w:cs="Times New Roman"/>
                <w:b/>
              </w:rPr>
            </w:pPr>
          </w:p>
          <w:p w14:paraId="11BF7C0D" w14:textId="77777777" w:rsidR="007914E4" w:rsidRPr="009D5716" w:rsidRDefault="007914E4" w:rsidP="00120951">
            <w:pPr>
              <w:spacing w:line="360" w:lineRule="auto"/>
              <w:jc w:val="center"/>
              <w:rPr>
                <w:rFonts w:ascii="Palatino Linotype" w:hAnsi="Palatino Linotype" w:cs="Times New Roman"/>
                <w:b/>
              </w:rPr>
            </w:pPr>
            <w:r w:rsidRPr="009D5716">
              <w:rPr>
                <w:rFonts w:ascii="Palatino Linotype" w:hAnsi="Palatino Linotype" w:cs="Times New Roman"/>
                <w:b/>
              </w:rPr>
              <w:t>Catalina Camarillo Rosas</w:t>
            </w:r>
          </w:p>
          <w:p w14:paraId="0B88CA83" w14:textId="77777777" w:rsidR="007914E4" w:rsidRPr="009D5716" w:rsidRDefault="007914E4" w:rsidP="00120951">
            <w:pPr>
              <w:spacing w:line="360" w:lineRule="auto"/>
              <w:jc w:val="center"/>
              <w:rPr>
                <w:rFonts w:ascii="Palatino Linotype" w:hAnsi="Palatino Linotype" w:cs="Times New Roman"/>
              </w:rPr>
            </w:pPr>
            <w:r w:rsidRPr="009D5716">
              <w:rPr>
                <w:rFonts w:ascii="Palatino Linotype" w:hAnsi="Palatino Linotype" w:cs="Times New Roman"/>
              </w:rPr>
              <w:t>Secretaria Técnica del Pleno</w:t>
            </w:r>
          </w:p>
          <w:p w14:paraId="7A06A6BB" w14:textId="6907BDCD" w:rsidR="0050257B" w:rsidRPr="002E5FDE" w:rsidRDefault="002E5FDE" w:rsidP="002E5FDE">
            <w:pPr>
              <w:spacing w:line="360" w:lineRule="auto"/>
              <w:jc w:val="center"/>
              <w:rPr>
                <w:rFonts w:ascii="Palatino Linotype" w:hAnsi="Palatino Linotype" w:cs="Times New Roman"/>
                <w:b/>
              </w:rPr>
            </w:pPr>
            <w:r w:rsidRPr="002E5FDE">
              <w:rPr>
                <w:rFonts w:ascii="Palatino Linotype" w:hAnsi="Palatino Linotype" w:cs="Times New Roman"/>
                <w:b/>
              </w:rPr>
              <w:t>(RÚBRICA)</w:t>
            </w:r>
          </w:p>
        </w:tc>
      </w:tr>
    </w:tbl>
    <w:p w14:paraId="5CD2FED7" w14:textId="1E410355" w:rsidR="00840559" w:rsidRPr="00323478" w:rsidRDefault="007914E4" w:rsidP="00840559">
      <w:pPr>
        <w:spacing w:before="240" w:after="240" w:line="360" w:lineRule="auto"/>
        <w:jc w:val="both"/>
        <w:rPr>
          <w:rFonts w:ascii="Palatino Linotype" w:eastAsia="Calibri" w:hAnsi="Palatino Linotype" w:cs="Arial"/>
          <w:b/>
        </w:rPr>
      </w:pPr>
      <w:r w:rsidRPr="009D5716">
        <w:rPr>
          <w:rFonts w:ascii="Palatino Linotype" w:eastAsia="Times New Roman" w:hAnsi="Palatino Linotype" w:cs="Arial"/>
          <w:sz w:val="22"/>
          <w:szCs w:val="22"/>
        </w:rPr>
        <w:t>Esta hoja</w:t>
      </w:r>
      <w:r w:rsidR="0067074D" w:rsidRPr="009D5716">
        <w:rPr>
          <w:rFonts w:ascii="Palatino Linotype" w:eastAsia="Times New Roman" w:hAnsi="Palatino Linotype" w:cs="Arial"/>
          <w:sz w:val="22"/>
          <w:szCs w:val="22"/>
        </w:rPr>
        <w:t xml:space="preserve"> co</w:t>
      </w:r>
      <w:r w:rsidR="00C84F2D" w:rsidRPr="009D5716">
        <w:rPr>
          <w:rFonts w:ascii="Palatino Linotype" w:eastAsia="Times New Roman" w:hAnsi="Palatino Linotype" w:cs="Arial"/>
          <w:sz w:val="22"/>
          <w:szCs w:val="22"/>
        </w:rPr>
        <w:t>r</w:t>
      </w:r>
      <w:r w:rsidR="00F92FBE" w:rsidRPr="009D5716">
        <w:rPr>
          <w:rFonts w:ascii="Palatino Linotype" w:eastAsia="Times New Roman" w:hAnsi="Palatino Linotype" w:cs="Arial"/>
          <w:sz w:val="22"/>
          <w:szCs w:val="22"/>
        </w:rPr>
        <w:t>r</w:t>
      </w:r>
      <w:r w:rsidR="000F73F1" w:rsidRPr="009D5716">
        <w:rPr>
          <w:rFonts w:ascii="Palatino Linotype" w:eastAsia="Times New Roman" w:hAnsi="Palatino Linotype" w:cs="Arial"/>
          <w:sz w:val="22"/>
          <w:szCs w:val="22"/>
        </w:rPr>
        <w:t>espon</w:t>
      </w:r>
      <w:r w:rsidR="00EE1F3A" w:rsidRPr="009D5716">
        <w:rPr>
          <w:rFonts w:ascii="Palatino Linotype" w:eastAsia="Times New Roman" w:hAnsi="Palatino Linotype" w:cs="Arial"/>
          <w:sz w:val="22"/>
          <w:szCs w:val="22"/>
        </w:rPr>
        <w:t xml:space="preserve">de a la resolución de cuatro </w:t>
      </w:r>
      <w:r w:rsidR="00D678E2" w:rsidRPr="009D5716">
        <w:rPr>
          <w:rFonts w:ascii="Palatino Linotype" w:eastAsia="Times New Roman" w:hAnsi="Palatino Linotype" w:cs="Arial"/>
          <w:sz w:val="22"/>
          <w:szCs w:val="22"/>
        </w:rPr>
        <w:t>(</w:t>
      </w:r>
      <w:r w:rsidR="00EE1F3A" w:rsidRPr="009D5716">
        <w:rPr>
          <w:rFonts w:ascii="Palatino Linotype" w:eastAsia="Times New Roman" w:hAnsi="Palatino Linotype" w:cs="Arial"/>
          <w:sz w:val="22"/>
          <w:szCs w:val="22"/>
        </w:rPr>
        <w:t>04</w:t>
      </w:r>
      <w:r w:rsidR="00D678E2" w:rsidRPr="009D5716">
        <w:rPr>
          <w:rFonts w:ascii="Palatino Linotype" w:eastAsia="Times New Roman" w:hAnsi="Palatino Linotype" w:cs="Arial"/>
          <w:sz w:val="22"/>
          <w:szCs w:val="22"/>
        </w:rPr>
        <w:t>)</w:t>
      </w:r>
      <w:r w:rsidRPr="009D5716">
        <w:rPr>
          <w:rFonts w:ascii="Palatino Linotype" w:eastAsia="Times New Roman" w:hAnsi="Palatino Linotype" w:cs="Arial"/>
          <w:sz w:val="22"/>
          <w:szCs w:val="22"/>
        </w:rPr>
        <w:t xml:space="preserve"> </w:t>
      </w:r>
      <w:r w:rsidR="00D678E2" w:rsidRPr="009D5716">
        <w:rPr>
          <w:rFonts w:ascii="Palatino Linotype" w:eastAsia="Times New Roman" w:hAnsi="Palatino Linotype" w:cs="Arial"/>
          <w:sz w:val="22"/>
          <w:szCs w:val="22"/>
        </w:rPr>
        <w:t xml:space="preserve">de </w:t>
      </w:r>
      <w:r w:rsidR="00EE1F3A" w:rsidRPr="009D5716">
        <w:rPr>
          <w:rFonts w:ascii="Palatino Linotype" w:eastAsia="Times New Roman" w:hAnsi="Palatino Linotype" w:cs="Arial"/>
          <w:sz w:val="22"/>
          <w:szCs w:val="22"/>
        </w:rPr>
        <w:t xml:space="preserve">octubre </w:t>
      </w:r>
      <w:r w:rsidRPr="009D5716">
        <w:rPr>
          <w:rFonts w:ascii="Palatino Linotype" w:eastAsia="Times New Roman" w:hAnsi="Palatino Linotype" w:cs="Arial"/>
          <w:sz w:val="22"/>
          <w:szCs w:val="22"/>
        </w:rPr>
        <w:t>de dos mil diecis</w:t>
      </w:r>
      <w:r w:rsidR="00990E2E" w:rsidRPr="009D5716">
        <w:rPr>
          <w:rFonts w:ascii="Palatino Linotype" w:eastAsia="Times New Roman" w:hAnsi="Palatino Linotype" w:cs="Arial"/>
          <w:sz w:val="22"/>
          <w:szCs w:val="22"/>
        </w:rPr>
        <w:t>iete</w:t>
      </w:r>
      <w:r w:rsidRPr="009D5716">
        <w:rPr>
          <w:rFonts w:ascii="Palatino Linotype" w:eastAsia="Times New Roman" w:hAnsi="Palatino Linotype" w:cs="Arial"/>
          <w:sz w:val="22"/>
          <w:szCs w:val="22"/>
        </w:rPr>
        <w:t xml:space="preserve">, emitida en el recurso de revisión </w:t>
      </w:r>
      <w:r w:rsidR="00604626" w:rsidRPr="009D5716">
        <w:rPr>
          <w:rFonts w:ascii="Palatino Linotype" w:eastAsia="Times New Roman" w:hAnsi="Palatino Linotype" w:cs="Arial"/>
          <w:b/>
          <w:sz w:val="22"/>
          <w:szCs w:val="22"/>
        </w:rPr>
        <w:t>0</w:t>
      </w:r>
      <w:r w:rsidR="00F92FBE" w:rsidRPr="009D5716">
        <w:rPr>
          <w:rFonts w:ascii="Palatino Linotype" w:eastAsia="Times New Roman" w:hAnsi="Palatino Linotype" w:cs="Arial"/>
          <w:b/>
          <w:sz w:val="22"/>
          <w:szCs w:val="22"/>
        </w:rPr>
        <w:t>0</w:t>
      </w:r>
      <w:r w:rsidR="00EE1F3A" w:rsidRPr="009D5716">
        <w:rPr>
          <w:rFonts w:ascii="Palatino Linotype" w:eastAsia="Times New Roman" w:hAnsi="Palatino Linotype" w:cs="Arial"/>
          <w:b/>
          <w:sz w:val="22"/>
          <w:szCs w:val="22"/>
        </w:rPr>
        <w:t>002</w:t>
      </w:r>
      <w:r w:rsidR="00180654" w:rsidRPr="009D5716">
        <w:rPr>
          <w:rFonts w:ascii="Palatino Linotype" w:eastAsia="Times New Roman" w:hAnsi="Palatino Linotype" w:cs="Arial"/>
          <w:b/>
          <w:sz w:val="22"/>
          <w:szCs w:val="22"/>
        </w:rPr>
        <w:t>/INFOEM/IP/RR</w:t>
      </w:r>
      <w:r w:rsidR="00EE1F3A" w:rsidRPr="009D5716">
        <w:rPr>
          <w:rFonts w:ascii="Palatino Linotype" w:eastAsia="Times New Roman" w:hAnsi="Palatino Linotype" w:cs="Arial"/>
          <w:b/>
          <w:sz w:val="22"/>
          <w:szCs w:val="22"/>
        </w:rPr>
        <w:t>-E</w:t>
      </w:r>
      <w:r w:rsidR="00180654" w:rsidRPr="009D5716">
        <w:rPr>
          <w:rFonts w:ascii="Palatino Linotype" w:eastAsia="Times New Roman" w:hAnsi="Palatino Linotype" w:cs="Arial"/>
          <w:b/>
          <w:sz w:val="22"/>
          <w:szCs w:val="22"/>
        </w:rPr>
        <w:t>/2017</w:t>
      </w:r>
      <w:r w:rsidRPr="009D5716">
        <w:rPr>
          <w:rFonts w:ascii="Palatino Linotype" w:eastAsia="Times New Roman" w:hAnsi="Palatino Linotype" w:cs="Arial"/>
          <w:sz w:val="22"/>
          <w:szCs w:val="22"/>
        </w:rPr>
        <w:t>.</w:t>
      </w:r>
      <w:r w:rsidR="00DA684E">
        <w:rPr>
          <w:rFonts w:ascii="Palatino Linotype" w:eastAsia="Times New Roman" w:hAnsi="Palatino Linotype" w:cs="Arial"/>
          <w:sz w:val="22"/>
          <w:szCs w:val="22"/>
        </w:rPr>
        <w:t xml:space="preserve"> </w:t>
      </w:r>
    </w:p>
    <w:sectPr w:rsidR="00840559" w:rsidRPr="00323478" w:rsidSect="00F97AD7">
      <w:headerReference w:type="default" r:id="rId22"/>
      <w:footerReference w:type="default" r:id="rId23"/>
      <w:headerReference w:type="first" r:id="rId24"/>
      <w:footerReference w:type="first" r:id="rId2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01D49" w14:textId="77777777" w:rsidR="009E0BFE" w:rsidRDefault="009E0BFE" w:rsidP="00587366">
      <w:r>
        <w:separator/>
      </w:r>
    </w:p>
  </w:endnote>
  <w:endnote w:type="continuationSeparator" w:id="0">
    <w:p w14:paraId="6DFE0362" w14:textId="77777777" w:rsidR="009E0BFE" w:rsidRDefault="009E0BF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BF7EAD" w:rsidRPr="00883450" w:rsidRDefault="00BF7EA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E5FDE">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E5FDE">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BF7EAD" w:rsidRDefault="00BF7E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F7EAD" w:rsidRPr="00883450" w:rsidRDefault="00BF7EA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E5FDE" w:rsidRPr="002E5FD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E5FDE" w:rsidRPr="002E5FDE">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BF7EAD" w:rsidRPr="00883450" w:rsidRDefault="00BF7EA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AA2F6" w14:textId="77777777" w:rsidR="009E0BFE" w:rsidRDefault="009E0BFE" w:rsidP="00587366">
      <w:r>
        <w:separator/>
      </w:r>
    </w:p>
  </w:footnote>
  <w:footnote w:type="continuationSeparator" w:id="0">
    <w:p w14:paraId="56A52D99" w14:textId="77777777" w:rsidR="009E0BFE" w:rsidRDefault="009E0BFE"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BF7EAD" w:rsidRDefault="00BF7EAD">
    <w:pPr>
      <w:pStyle w:val="Encabezado"/>
    </w:pPr>
  </w:p>
  <w:p w14:paraId="64F5F23E" w14:textId="390690E5" w:rsidR="00BF7EAD" w:rsidRDefault="00BF7EAD">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F7EAD" w:rsidRPr="00EF13C1" w14:paraId="07F2896E" w14:textId="77777777" w:rsidTr="003116A6">
      <w:trPr>
        <w:trHeight w:val="138"/>
        <w:jc w:val="right"/>
      </w:trPr>
      <w:tc>
        <w:tcPr>
          <w:tcW w:w="2552" w:type="dxa"/>
          <w:vAlign w:val="center"/>
        </w:tcPr>
        <w:p w14:paraId="4A5B1974" w14:textId="77777777" w:rsidR="00BF7EAD" w:rsidRPr="00EF13C1" w:rsidRDefault="00BF7EAD" w:rsidP="00587366">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A05B4B6" w14:textId="13F62E84" w:rsidR="00BF7EAD" w:rsidRPr="00EF13C1" w:rsidRDefault="00BF7EAD" w:rsidP="00273DD7">
          <w:pPr>
            <w:pStyle w:val="Encabezado"/>
            <w:jc w:val="right"/>
            <w:rPr>
              <w:rFonts w:ascii="Palatino Linotype" w:hAnsi="Palatino Linotype"/>
              <w:b/>
              <w:sz w:val="22"/>
              <w:szCs w:val="22"/>
            </w:rPr>
          </w:pPr>
          <w:r>
            <w:rPr>
              <w:rFonts w:ascii="Palatino Linotype" w:hAnsi="Palatino Linotype" w:cs="Arial"/>
              <w:b/>
              <w:bCs/>
              <w:sz w:val="22"/>
              <w:szCs w:val="22"/>
              <w:lang w:eastAsia="es-MX"/>
            </w:rPr>
            <w:t>00</w:t>
          </w:r>
          <w:r w:rsidR="00273DD7">
            <w:rPr>
              <w:rFonts w:ascii="Palatino Linotype" w:hAnsi="Palatino Linotype" w:cs="Arial"/>
              <w:b/>
              <w:bCs/>
              <w:sz w:val="22"/>
              <w:szCs w:val="22"/>
              <w:lang w:eastAsia="es-MX"/>
            </w:rPr>
            <w:t>002</w:t>
          </w:r>
          <w:r>
            <w:rPr>
              <w:rFonts w:ascii="Palatino Linotype" w:hAnsi="Palatino Linotype" w:cs="Arial"/>
              <w:b/>
              <w:bCs/>
              <w:sz w:val="22"/>
              <w:szCs w:val="22"/>
              <w:lang w:eastAsia="es-MX"/>
            </w:rPr>
            <w:t>/INFOEM/IP/RR</w:t>
          </w:r>
          <w:r w:rsidR="00273DD7">
            <w:rPr>
              <w:rFonts w:ascii="Palatino Linotype" w:hAnsi="Palatino Linotype" w:cs="Arial"/>
              <w:b/>
              <w:bCs/>
              <w:sz w:val="22"/>
              <w:szCs w:val="22"/>
              <w:lang w:eastAsia="es-MX"/>
            </w:rPr>
            <w:t>-E</w:t>
          </w:r>
          <w:r>
            <w:rPr>
              <w:rFonts w:ascii="Palatino Linotype" w:hAnsi="Palatino Linotype" w:cs="Arial"/>
              <w:b/>
              <w:bCs/>
              <w:sz w:val="22"/>
              <w:szCs w:val="22"/>
              <w:lang w:eastAsia="es-MX"/>
            </w:rPr>
            <w:t>/2017</w:t>
          </w:r>
        </w:p>
      </w:tc>
    </w:tr>
    <w:tr w:rsidR="00BF7EAD" w:rsidRPr="00EF13C1" w14:paraId="095EB01B" w14:textId="77777777" w:rsidTr="003116A6">
      <w:trPr>
        <w:trHeight w:val="321"/>
        <w:jc w:val="right"/>
      </w:trPr>
      <w:tc>
        <w:tcPr>
          <w:tcW w:w="2552" w:type="dxa"/>
          <w:vAlign w:val="center"/>
        </w:tcPr>
        <w:p w14:paraId="6E000A51" w14:textId="4DA3E277" w:rsidR="00BF7EAD" w:rsidRPr="00EF13C1" w:rsidRDefault="00BF7EAD" w:rsidP="00587366">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560085" w14:textId="6D7CDC3E" w:rsidR="00BF7EAD" w:rsidRPr="00EF13C1" w:rsidRDefault="00C540FB" w:rsidP="00BC7E7E">
          <w:pPr>
            <w:pStyle w:val="Encabezado"/>
            <w:jc w:val="right"/>
            <w:rPr>
              <w:rFonts w:ascii="Palatino Linotype" w:hAnsi="Palatino Linotype"/>
              <w:b/>
              <w:sz w:val="22"/>
              <w:szCs w:val="22"/>
            </w:rPr>
          </w:pPr>
          <w:r>
            <w:rPr>
              <w:rFonts w:ascii="Palatino Linotype" w:hAnsi="Palatino Linotype"/>
              <w:b/>
              <w:sz w:val="22"/>
              <w:szCs w:val="22"/>
            </w:rPr>
            <w:t xml:space="preserve">Ayuntamiento </w:t>
          </w:r>
          <w:r w:rsidR="00BC7E7E">
            <w:rPr>
              <w:rFonts w:ascii="Palatino Linotype" w:hAnsi="Palatino Linotype"/>
              <w:b/>
              <w:sz w:val="22"/>
              <w:szCs w:val="22"/>
            </w:rPr>
            <w:t>Papalotla</w:t>
          </w:r>
          <w:r w:rsidR="00BF7EAD" w:rsidRPr="00EF13C1">
            <w:rPr>
              <w:rFonts w:ascii="Palatino Linotype" w:hAnsi="Palatino Linotype"/>
              <w:b/>
              <w:sz w:val="22"/>
              <w:szCs w:val="22"/>
            </w:rPr>
            <w:t xml:space="preserve">    </w:t>
          </w:r>
        </w:p>
      </w:tc>
    </w:tr>
    <w:tr w:rsidR="00BF7EAD" w:rsidRPr="00EF13C1" w14:paraId="14F3CE0D" w14:textId="77777777" w:rsidTr="003116A6">
      <w:trPr>
        <w:trHeight w:val="321"/>
        <w:jc w:val="right"/>
      </w:trPr>
      <w:tc>
        <w:tcPr>
          <w:tcW w:w="2552" w:type="dxa"/>
          <w:vAlign w:val="center"/>
        </w:tcPr>
        <w:p w14:paraId="12248485" w14:textId="2D643AEB" w:rsidR="00BF7EAD" w:rsidRPr="00EF13C1" w:rsidRDefault="00BF7EAD"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F810D9A" w14:textId="492F93C6" w:rsidR="00BF7EAD" w:rsidRPr="00EF13C1" w:rsidRDefault="00BF7EAD" w:rsidP="0003063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BF7EAD" w:rsidRDefault="00BF7EAD"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BF7EAD" w:rsidRDefault="00BF7EAD" w:rsidP="000B5D79">
    <w:pPr>
      <w:pStyle w:val="Encabezado"/>
      <w:tabs>
        <w:tab w:val="clear" w:pos="4252"/>
        <w:tab w:val="clear" w:pos="8504"/>
        <w:tab w:val="left" w:pos="3103"/>
      </w:tabs>
    </w:pPr>
    <w:r>
      <w:tab/>
    </w:r>
    <w:r>
      <w:tab/>
    </w:r>
  </w:p>
  <w:tbl>
    <w:tblPr>
      <w:tblStyle w:val="Tablaconcuadrcula"/>
      <w:tblW w:w="6804" w:type="dxa"/>
      <w:tblInd w:w="25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4036"/>
    </w:tblGrid>
    <w:tr w:rsidR="00BF7EAD" w:rsidRPr="00182113" w14:paraId="665387B4" w14:textId="77777777" w:rsidTr="00273DD7">
      <w:trPr>
        <w:trHeight w:val="138"/>
      </w:trPr>
      <w:tc>
        <w:tcPr>
          <w:tcW w:w="2532" w:type="dxa"/>
          <w:vAlign w:val="center"/>
        </w:tcPr>
        <w:p w14:paraId="01509DD6" w14:textId="77777777" w:rsidR="00BF7EAD" w:rsidRPr="00182113" w:rsidRDefault="00BF7EAD"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BF7EAD" w:rsidRPr="00182113" w:rsidRDefault="00BF7EAD" w:rsidP="000B5D79">
          <w:pPr>
            <w:pStyle w:val="Encabezado"/>
            <w:jc w:val="center"/>
            <w:rPr>
              <w:rFonts w:ascii="Palatino Linotype" w:hAnsi="Palatino Linotype"/>
              <w:b/>
              <w:sz w:val="22"/>
              <w:szCs w:val="22"/>
            </w:rPr>
          </w:pPr>
        </w:p>
      </w:tc>
      <w:tc>
        <w:tcPr>
          <w:tcW w:w="4036" w:type="dxa"/>
          <w:vAlign w:val="center"/>
        </w:tcPr>
        <w:p w14:paraId="4FAE21CD" w14:textId="74297634" w:rsidR="00BF7EAD" w:rsidRPr="00182113" w:rsidRDefault="00BF7EAD" w:rsidP="00273DD7">
          <w:pPr>
            <w:pStyle w:val="Encabezado"/>
            <w:rPr>
              <w:rFonts w:ascii="Palatino Linotype" w:hAnsi="Palatino Linotype"/>
              <w:b/>
              <w:sz w:val="22"/>
              <w:szCs w:val="22"/>
            </w:rPr>
          </w:pPr>
          <w:r w:rsidRPr="00182113">
            <w:rPr>
              <w:rFonts w:ascii="Palatino Linotype" w:hAnsi="Palatino Linotype" w:cs="Arial"/>
              <w:b/>
              <w:bCs/>
              <w:lang w:eastAsia="es-MX"/>
            </w:rPr>
            <w:t>0000</w:t>
          </w:r>
          <w:r w:rsidR="00273DD7">
            <w:rPr>
              <w:rFonts w:ascii="Palatino Linotype" w:hAnsi="Palatino Linotype" w:cs="Arial"/>
              <w:b/>
              <w:bCs/>
              <w:lang w:eastAsia="es-MX"/>
            </w:rPr>
            <w:t>2</w:t>
          </w:r>
          <w:r w:rsidRPr="00182113">
            <w:rPr>
              <w:rFonts w:ascii="Palatino Linotype" w:hAnsi="Palatino Linotype" w:cs="Arial"/>
              <w:b/>
              <w:bCs/>
              <w:lang w:eastAsia="es-MX"/>
            </w:rPr>
            <w:t>/INFOEM/IP/RR</w:t>
          </w:r>
          <w:r w:rsidR="00273DD7">
            <w:rPr>
              <w:rFonts w:ascii="Palatino Linotype" w:hAnsi="Palatino Linotype" w:cs="Arial"/>
              <w:b/>
              <w:bCs/>
              <w:lang w:eastAsia="es-MX"/>
            </w:rPr>
            <w:t>-E</w:t>
          </w:r>
          <w:r w:rsidRPr="00182113">
            <w:rPr>
              <w:rFonts w:ascii="Palatino Linotype" w:hAnsi="Palatino Linotype" w:cs="Arial"/>
              <w:b/>
              <w:bCs/>
              <w:lang w:eastAsia="es-MX"/>
            </w:rPr>
            <w:t>/</w:t>
          </w:r>
          <w:r>
            <w:rPr>
              <w:rFonts w:ascii="Palatino Linotype" w:hAnsi="Palatino Linotype" w:cs="Arial"/>
              <w:b/>
              <w:bCs/>
              <w:lang w:eastAsia="es-MX"/>
            </w:rPr>
            <w:t>201</w:t>
          </w:r>
          <w:r w:rsidR="00273DD7">
            <w:rPr>
              <w:rFonts w:ascii="Palatino Linotype" w:hAnsi="Palatino Linotype" w:cs="Arial"/>
              <w:b/>
              <w:bCs/>
              <w:lang w:eastAsia="es-MX"/>
            </w:rPr>
            <w:t>7</w:t>
          </w:r>
        </w:p>
      </w:tc>
    </w:tr>
    <w:tr w:rsidR="00BF7EAD" w:rsidRPr="00182113" w14:paraId="78C9F2F4" w14:textId="77777777" w:rsidTr="00273DD7">
      <w:trPr>
        <w:trHeight w:val="227"/>
      </w:trPr>
      <w:tc>
        <w:tcPr>
          <w:tcW w:w="2532" w:type="dxa"/>
          <w:vAlign w:val="center"/>
        </w:tcPr>
        <w:p w14:paraId="2D89FED3" w14:textId="77777777" w:rsidR="00BF7EAD" w:rsidRPr="00182113" w:rsidRDefault="00BF7EAD"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BF7EAD" w:rsidRPr="00182113" w:rsidRDefault="00BF7EAD" w:rsidP="000B5D79">
          <w:pPr>
            <w:pStyle w:val="Encabezado"/>
            <w:jc w:val="center"/>
            <w:rPr>
              <w:rFonts w:ascii="Palatino Linotype" w:hAnsi="Palatino Linotype"/>
              <w:b/>
              <w:sz w:val="22"/>
              <w:szCs w:val="22"/>
            </w:rPr>
          </w:pPr>
        </w:p>
      </w:tc>
      <w:tc>
        <w:tcPr>
          <w:tcW w:w="4036" w:type="dxa"/>
          <w:vAlign w:val="center"/>
        </w:tcPr>
        <w:p w14:paraId="36D086A3" w14:textId="1730EA0C" w:rsidR="00BF7EAD" w:rsidRPr="00182113" w:rsidRDefault="00862177" w:rsidP="000B5D79">
          <w:pPr>
            <w:pStyle w:val="Encabezado"/>
            <w:rPr>
              <w:rFonts w:ascii="Palatino Linotype" w:hAnsi="Palatino Linotype"/>
              <w:b/>
              <w:sz w:val="22"/>
              <w:szCs w:val="22"/>
            </w:rPr>
          </w:pPr>
          <w:r w:rsidRPr="00862177">
            <w:rPr>
              <w:rFonts w:ascii="Palatino Linotype" w:hAnsi="Palatino Linotype"/>
              <w:b/>
              <w:sz w:val="22"/>
              <w:szCs w:val="22"/>
              <w:highlight w:val="black"/>
            </w:rPr>
            <w:t>-----------------------------------------</w:t>
          </w:r>
          <w:r w:rsidR="00BF7EAD" w:rsidRPr="00182113">
            <w:rPr>
              <w:rFonts w:ascii="Palatino Linotype" w:hAnsi="Palatino Linotype"/>
              <w:b/>
              <w:sz w:val="22"/>
              <w:szCs w:val="22"/>
            </w:rPr>
            <w:t xml:space="preserve"> </w:t>
          </w:r>
        </w:p>
      </w:tc>
    </w:tr>
    <w:tr w:rsidR="00BF7EAD" w:rsidRPr="00182113" w14:paraId="1A862673" w14:textId="77777777" w:rsidTr="00273DD7">
      <w:trPr>
        <w:trHeight w:val="232"/>
      </w:trPr>
      <w:tc>
        <w:tcPr>
          <w:tcW w:w="2532" w:type="dxa"/>
          <w:vAlign w:val="center"/>
        </w:tcPr>
        <w:p w14:paraId="767A6F60" w14:textId="77777777" w:rsidR="00BF7EAD" w:rsidRPr="00182113" w:rsidRDefault="00BF7EAD"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BF7EAD" w:rsidRPr="00182113" w:rsidRDefault="00BF7EAD" w:rsidP="000B5D79">
          <w:pPr>
            <w:pStyle w:val="Encabezado"/>
            <w:jc w:val="center"/>
            <w:rPr>
              <w:rFonts w:ascii="Palatino Linotype" w:hAnsi="Palatino Linotype"/>
              <w:b/>
              <w:sz w:val="22"/>
              <w:szCs w:val="22"/>
            </w:rPr>
          </w:pPr>
        </w:p>
      </w:tc>
      <w:tc>
        <w:tcPr>
          <w:tcW w:w="4036" w:type="dxa"/>
          <w:vAlign w:val="center"/>
        </w:tcPr>
        <w:p w14:paraId="3FC8EF03" w14:textId="4F60398F" w:rsidR="00BF7EAD" w:rsidRPr="00182113" w:rsidRDefault="00BF7EAD" w:rsidP="000B5D79">
          <w:pPr>
            <w:pStyle w:val="Encabezado"/>
            <w:rPr>
              <w:rFonts w:ascii="Palatino Linotype" w:hAnsi="Palatino Linotype"/>
              <w:b/>
              <w:sz w:val="22"/>
              <w:szCs w:val="22"/>
            </w:rPr>
          </w:pPr>
          <w:r w:rsidRPr="00182113">
            <w:rPr>
              <w:rFonts w:ascii="Palatino Linotype" w:hAnsi="Palatino Linotype"/>
              <w:b/>
              <w:sz w:val="22"/>
              <w:szCs w:val="22"/>
            </w:rPr>
            <w:t>Ayuntamiento</w:t>
          </w:r>
          <w:r w:rsidR="00273DD7">
            <w:rPr>
              <w:rFonts w:ascii="Palatino Linotype" w:hAnsi="Palatino Linotype"/>
              <w:b/>
              <w:sz w:val="22"/>
              <w:szCs w:val="22"/>
            </w:rPr>
            <w:t xml:space="preserve"> de Papalotla</w:t>
          </w:r>
        </w:p>
      </w:tc>
    </w:tr>
    <w:tr w:rsidR="00BF7EAD" w:rsidRPr="00182113" w14:paraId="4416531B" w14:textId="77777777" w:rsidTr="00273DD7">
      <w:trPr>
        <w:trHeight w:val="320"/>
      </w:trPr>
      <w:tc>
        <w:tcPr>
          <w:tcW w:w="2532" w:type="dxa"/>
          <w:vAlign w:val="center"/>
        </w:tcPr>
        <w:p w14:paraId="277DD3E2" w14:textId="77777777" w:rsidR="00BF7EAD" w:rsidRPr="00182113" w:rsidRDefault="00BF7EAD"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BF7EAD" w:rsidRPr="00182113" w:rsidRDefault="00BF7EAD" w:rsidP="000B5D79">
          <w:pPr>
            <w:pStyle w:val="Encabezado"/>
            <w:jc w:val="center"/>
            <w:rPr>
              <w:rFonts w:ascii="Palatino Linotype" w:hAnsi="Palatino Linotype"/>
              <w:b/>
              <w:sz w:val="22"/>
              <w:szCs w:val="22"/>
            </w:rPr>
          </w:pPr>
        </w:p>
      </w:tc>
      <w:tc>
        <w:tcPr>
          <w:tcW w:w="4036" w:type="dxa"/>
          <w:vAlign w:val="center"/>
        </w:tcPr>
        <w:p w14:paraId="3BD70CE4" w14:textId="6866925D" w:rsidR="00BF7EAD" w:rsidRPr="00182113" w:rsidRDefault="00273DD7"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BF7EAD" w:rsidRDefault="00BF7E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868"/>
    <w:multiLevelType w:val="hybridMultilevel"/>
    <w:tmpl w:val="195079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CD6C1C"/>
    <w:multiLevelType w:val="hybridMultilevel"/>
    <w:tmpl w:val="77242DA8"/>
    <w:lvl w:ilvl="0" w:tplc="03263BF4">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E9533E"/>
    <w:multiLevelType w:val="hybridMultilevel"/>
    <w:tmpl w:val="24A0784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EE5999"/>
    <w:multiLevelType w:val="hybridMultilevel"/>
    <w:tmpl w:val="24A0784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06224A"/>
    <w:multiLevelType w:val="hybridMultilevel"/>
    <w:tmpl w:val="A184B966"/>
    <w:lvl w:ilvl="0" w:tplc="FFCCF8A2">
      <w:start w:val="1"/>
      <w:numFmt w:val="low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E19F6"/>
    <w:multiLevelType w:val="hybridMultilevel"/>
    <w:tmpl w:val="54603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EB6597"/>
    <w:multiLevelType w:val="hybridMultilevel"/>
    <w:tmpl w:val="242AD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0112C5"/>
    <w:multiLevelType w:val="hybridMultilevel"/>
    <w:tmpl w:val="834A1870"/>
    <w:lvl w:ilvl="0" w:tplc="BE48485C">
      <w:start w:val="1"/>
      <w:numFmt w:val="decimal"/>
      <w:lvlText w:val="%1."/>
      <w:lvlJc w:val="left"/>
      <w:pPr>
        <w:ind w:left="720"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86D2BBFA"/>
    <w:lvl w:ilvl="0" w:tplc="D4AC4FDE">
      <w:start w:val="1"/>
      <w:numFmt w:val="decimal"/>
      <w:lvlText w:val="%1."/>
      <w:lvlJc w:val="left"/>
      <w:pPr>
        <w:ind w:left="560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0" w15:restartNumberingAfterBreak="0">
    <w:nsid w:val="59FB3D35"/>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50059F"/>
    <w:multiLevelType w:val="hybridMultilevel"/>
    <w:tmpl w:val="B82ABFB0"/>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15:restartNumberingAfterBreak="0">
    <w:nsid w:val="69801008"/>
    <w:multiLevelType w:val="hybridMultilevel"/>
    <w:tmpl w:val="4B8A6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6"/>
  </w:num>
  <w:num w:numId="9">
    <w:abstractNumId w:val="11"/>
  </w:num>
  <w:num w:numId="10">
    <w:abstractNumId w:val="10"/>
  </w:num>
  <w:num w:numId="11">
    <w:abstractNumId w:val="4"/>
  </w:num>
  <w:num w:numId="12">
    <w:abstractNumId w:val="1"/>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2115"/>
    <w:rsid w:val="00004D30"/>
    <w:rsid w:val="000059D0"/>
    <w:rsid w:val="000110D9"/>
    <w:rsid w:val="00012472"/>
    <w:rsid w:val="00013633"/>
    <w:rsid w:val="00020C7E"/>
    <w:rsid w:val="000210A2"/>
    <w:rsid w:val="00022A81"/>
    <w:rsid w:val="00023C31"/>
    <w:rsid w:val="00024866"/>
    <w:rsid w:val="000252E4"/>
    <w:rsid w:val="0003063D"/>
    <w:rsid w:val="00032493"/>
    <w:rsid w:val="00032A4A"/>
    <w:rsid w:val="00041446"/>
    <w:rsid w:val="000415C0"/>
    <w:rsid w:val="00042382"/>
    <w:rsid w:val="000432BB"/>
    <w:rsid w:val="00045FFB"/>
    <w:rsid w:val="0004686A"/>
    <w:rsid w:val="000468E2"/>
    <w:rsid w:val="00047999"/>
    <w:rsid w:val="000519B8"/>
    <w:rsid w:val="00056A79"/>
    <w:rsid w:val="000571E3"/>
    <w:rsid w:val="00057C34"/>
    <w:rsid w:val="00061822"/>
    <w:rsid w:val="00064B95"/>
    <w:rsid w:val="00064DA8"/>
    <w:rsid w:val="00065822"/>
    <w:rsid w:val="0007642E"/>
    <w:rsid w:val="000800AC"/>
    <w:rsid w:val="00084BC9"/>
    <w:rsid w:val="0008542A"/>
    <w:rsid w:val="00085600"/>
    <w:rsid w:val="00086F82"/>
    <w:rsid w:val="00091678"/>
    <w:rsid w:val="000921D9"/>
    <w:rsid w:val="00092E5D"/>
    <w:rsid w:val="000932D6"/>
    <w:rsid w:val="00095947"/>
    <w:rsid w:val="000959FF"/>
    <w:rsid w:val="000A3C06"/>
    <w:rsid w:val="000A3EB5"/>
    <w:rsid w:val="000A4A9D"/>
    <w:rsid w:val="000A748D"/>
    <w:rsid w:val="000A77ED"/>
    <w:rsid w:val="000B0982"/>
    <w:rsid w:val="000B0C60"/>
    <w:rsid w:val="000B14DB"/>
    <w:rsid w:val="000B45C1"/>
    <w:rsid w:val="000B4FB8"/>
    <w:rsid w:val="000B5BDA"/>
    <w:rsid w:val="000B5D79"/>
    <w:rsid w:val="000C10B9"/>
    <w:rsid w:val="000C4A8E"/>
    <w:rsid w:val="000C5A04"/>
    <w:rsid w:val="000C6468"/>
    <w:rsid w:val="000D5C91"/>
    <w:rsid w:val="000E2D21"/>
    <w:rsid w:val="000E5170"/>
    <w:rsid w:val="000E7AFB"/>
    <w:rsid w:val="000F023E"/>
    <w:rsid w:val="000F348D"/>
    <w:rsid w:val="000F56FC"/>
    <w:rsid w:val="000F73F1"/>
    <w:rsid w:val="00104762"/>
    <w:rsid w:val="00110A12"/>
    <w:rsid w:val="00110E59"/>
    <w:rsid w:val="00112B02"/>
    <w:rsid w:val="00115751"/>
    <w:rsid w:val="00115B1B"/>
    <w:rsid w:val="0011669B"/>
    <w:rsid w:val="0011724B"/>
    <w:rsid w:val="0012006D"/>
    <w:rsid w:val="00120951"/>
    <w:rsid w:val="00121D7C"/>
    <w:rsid w:val="001266CC"/>
    <w:rsid w:val="0012670D"/>
    <w:rsid w:val="00127F7E"/>
    <w:rsid w:val="001318D2"/>
    <w:rsid w:val="00132D3B"/>
    <w:rsid w:val="0013339C"/>
    <w:rsid w:val="0013359E"/>
    <w:rsid w:val="00133B79"/>
    <w:rsid w:val="001348DC"/>
    <w:rsid w:val="0013492B"/>
    <w:rsid w:val="00140D44"/>
    <w:rsid w:val="00143222"/>
    <w:rsid w:val="00147864"/>
    <w:rsid w:val="00147C26"/>
    <w:rsid w:val="0015104A"/>
    <w:rsid w:val="001530ED"/>
    <w:rsid w:val="001544FB"/>
    <w:rsid w:val="0015466E"/>
    <w:rsid w:val="001648EE"/>
    <w:rsid w:val="00164B65"/>
    <w:rsid w:val="001654E5"/>
    <w:rsid w:val="00165C3B"/>
    <w:rsid w:val="00166794"/>
    <w:rsid w:val="00166B8A"/>
    <w:rsid w:val="001717E6"/>
    <w:rsid w:val="00172FD4"/>
    <w:rsid w:val="00173945"/>
    <w:rsid w:val="00175E51"/>
    <w:rsid w:val="001760C2"/>
    <w:rsid w:val="0017657B"/>
    <w:rsid w:val="001775DF"/>
    <w:rsid w:val="00177D1C"/>
    <w:rsid w:val="00180654"/>
    <w:rsid w:val="00185A8A"/>
    <w:rsid w:val="00185CB2"/>
    <w:rsid w:val="00191FC9"/>
    <w:rsid w:val="0019599C"/>
    <w:rsid w:val="00196A3F"/>
    <w:rsid w:val="001A138D"/>
    <w:rsid w:val="001A3C9C"/>
    <w:rsid w:val="001A67B9"/>
    <w:rsid w:val="001B110E"/>
    <w:rsid w:val="001B53A0"/>
    <w:rsid w:val="001B5F70"/>
    <w:rsid w:val="001B7782"/>
    <w:rsid w:val="001B7C56"/>
    <w:rsid w:val="001C13B1"/>
    <w:rsid w:val="001C1C2A"/>
    <w:rsid w:val="001C2836"/>
    <w:rsid w:val="001C589B"/>
    <w:rsid w:val="001C6616"/>
    <w:rsid w:val="001C67B0"/>
    <w:rsid w:val="001C6E80"/>
    <w:rsid w:val="001C79FA"/>
    <w:rsid w:val="001D5E94"/>
    <w:rsid w:val="001E1F6F"/>
    <w:rsid w:val="001E20D3"/>
    <w:rsid w:val="001E2717"/>
    <w:rsid w:val="001E5B46"/>
    <w:rsid w:val="001E63C6"/>
    <w:rsid w:val="001E7B9E"/>
    <w:rsid w:val="001E7EE1"/>
    <w:rsid w:val="001F0737"/>
    <w:rsid w:val="001F1AA6"/>
    <w:rsid w:val="001F4E03"/>
    <w:rsid w:val="001F50EE"/>
    <w:rsid w:val="001F6189"/>
    <w:rsid w:val="002031F3"/>
    <w:rsid w:val="00204515"/>
    <w:rsid w:val="00211423"/>
    <w:rsid w:val="0021273C"/>
    <w:rsid w:val="0021496E"/>
    <w:rsid w:val="00215985"/>
    <w:rsid w:val="002179AC"/>
    <w:rsid w:val="002217BA"/>
    <w:rsid w:val="00222C3B"/>
    <w:rsid w:val="00222C7E"/>
    <w:rsid w:val="0022306A"/>
    <w:rsid w:val="00226F76"/>
    <w:rsid w:val="002273F3"/>
    <w:rsid w:val="002345FF"/>
    <w:rsid w:val="00236EA2"/>
    <w:rsid w:val="0024073E"/>
    <w:rsid w:val="002429AC"/>
    <w:rsid w:val="002519B8"/>
    <w:rsid w:val="00256E72"/>
    <w:rsid w:val="00261001"/>
    <w:rsid w:val="0026425B"/>
    <w:rsid w:val="002665BD"/>
    <w:rsid w:val="00266931"/>
    <w:rsid w:val="002732A8"/>
    <w:rsid w:val="00273DD7"/>
    <w:rsid w:val="0027430D"/>
    <w:rsid w:val="00274B9F"/>
    <w:rsid w:val="00280015"/>
    <w:rsid w:val="00282136"/>
    <w:rsid w:val="002845D3"/>
    <w:rsid w:val="0028750D"/>
    <w:rsid w:val="00292CD3"/>
    <w:rsid w:val="00292D1F"/>
    <w:rsid w:val="00294A1B"/>
    <w:rsid w:val="002954B8"/>
    <w:rsid w:val="00296A46"/>
    <w:rsid w:val="002A4CB9"/>
    <w:rsid w:val="002A4D79"/>
    <w:rsid w:val="002A5E41"/>
    <w:rsid w:val="002A6505"/>
    <w:rsid w:val="002A71DB"/>
    <w:rsid w:val="002B085C"/>
    <w:rsid w:val="002B2660"/>
    <w:rsid w:val="002B2A2E"/>
    <w:rsid w:val="002B2D08"/>
    <w:rsid w:val="002C1A6F"/>
    <w:rsid w:val="002C1BE6"/>
    <w:rsid w:val="002C2F64"/>
    <w:rsid w:val="002C47ED"/>
    <w:rsid w:val="002C60C0"/>
    <w:rsid w:val="002D040B"/>
    <w:rsid w:val="002D1A38"/>
    <w:rsid w:val="002D1B90"/>
    <w:rsid w:val="002D373C"/>
    <w:rsid w:val="002D4F3F"/>
    <w:rsid w:val="002D4FB3"/>
    <w:rsid w:val="002D7342"/>
    <w:rsid w:val="002E1AFD"/>
    <w:rsid w:val="002E5F6C"/>
    <w:rsid w:val="002E5FDE"/>
    <w:rsid w:val="002E74CE"/>
    <w:rsid w:val="002F09B1"/>
    <w:rsid w:val="002F0E9A"/>
    <w:rsid w:val="002F15F5"/>
    <w:rsid w:val="002F1D03"/>
    <w:rsid w:val="002F2E2F"/>
    <w:rsid w:val="002F3672"/>
    <w:rsid w:val="002F4A42"/>
    <w:rsid w:val="002F4B9D"/>
    <w:rsid w:val="002F6191"/>
    <w:rsid w:val="002F7DD9"/>
    <w:rsid w:val="0030150B"/>
    <w:rsid w:val="00303717"/>
    <w:rsid w:val="00303B1A"/>
    <w:rsid w:val="00307227"/>
    <w:rsid w:val="003105D0"/>
    <w:rsid w:val="00310992"/>
    <w:rsid w:val="003116A6"/>
    <w:rsid w:val="00313033"/>
    <w:rsid w:val="00314295"/>
    <w:rsid w:val="00315359"/>
    <w:rsid w:val="00316ABA"/>
    <w:rsid w:val="00317402"/>
    <w:rsid w:val="00321AA3"/>
    <w:rsid w:val="00323478"/>
    <w:rsid w:val="00323895"/>
    <w:rsid w:val="00330199"/>
    <w:rsid w:val="00330294"/>
    <w:rsid w:val="003304A6"/>
    <w:rsid w:val="00332C0E"/>
    <w:rsid w:val="0033310C"/>
    <w:rsid w:val="00333BE8"/>
    <w:rsid w:val="00334EAA"/>
    <w:rsid w:val="0033508C"/>
    <w:rsid w:val="0033724C"/>
    <w:rsid w:val="003403D2"/>
    <w:rsid w:val="0034182F"/>
    <w:rsid w:val="00343B0D"/>
    <w:rsid w:val="0034419C"/>
    <w:rsid w:val="00344487"/>
    <w:rsid w:val="00345D0F"/>
    <w:rsid w:val="003472B3"/>
    <w:rsid w:val="00360010"/>
    <w:rsid w:val="0036073F"/>
    <w:rsid w:val="00362645"/>
    <w:rsid w:val="00363668"/>
    <w:rsid w:val="00364580"/>
    <w:rsid w:val="003654BB"/>
    <w:rsid w:val="0037160E"/>
    <w:rsid w:val="003716BC"/>
    <w:rsid w:val="00371B18"/>
    <w:rsid w:val="003721B2"/>
    <w:rsid w:val="00375020"/>
    <w:rsid w:val="00384284"/>
    <w:rsid w:val="00387DC9"/>
    <w:rsid w:val="00390434"/>
    <w:rsid w:val="00392A95"/>
    <w:rsid w:val="003930A6"/>
    <w:rsid w:val="00393B71"/>
    <w:rsid w:val="00395B50"/>
    <w:rsid w:val="003A0910"/>
    <w:rsid w:val="003A171E"/>
    <w:rsid w:val="003A1809"/>
    <w:rsid w:val="003A3B6F"/>
    <w:rsid w:val="003A42E5"/>
    <w:rsid w:val="003A432D"/>
    <w:rsid w:val="003A53F5"/>
    <w:rsid w:val="003A590B"/>
    <w:rsid w:val="003A5CF8"/>
    <w:rsid w:val="003A6A5A"/>
    <w:rsid w:val="003A6BAD"/>
    <w:rsid w:val="003A6E98"/>
    <w:rsid w:val="003B55AD"/>
    <w:rsid w:val="003B6F26"/>
    <w:rsid w:val="003C1E11"/>
    <w:rsid w:val="003C57C3"/>
    <w:rsid w:val="003C5DE5"/>
    <w:rsid w:val="003C6E7B"/>
    <w:rsid w:val="003C7282"/>
    <w:rsid w:val="003D112D"/>
    <w:rsid w:val="003D122C"/>
    <w:rsid w:val="003D3747"/>
    <w:rsid w:val="003D46D0"/>
    <w:rsid w:val="003D4890"/>
    <w:rsid w:val="003D53D9"/>
    <w:rsid w:val="003E0F8B"/>
    <w:rsid w:val="003E2043"/>
    <w:rsid w:val="003F15DB"/>
    <w:rsid w:val="003F2702"/>
    <w:rsid w:val="003F70CA"/>
    <w:rsid w:val="00401F94"/>
    <w:rsid w:val="0040278D"/>
    <w:rsid w:val="00402AAD"/>
    <w:rsid w:val="00402C25"/>
    <w:rsid w:val="00407199"/>
    <w:rsid w:val="00412849"/>
    <w:rsid w:val="004168D1"/>
    <w:rsid w:val="00417D15"/>
    <w:rsid w:val="004201F6"/>
    <w:rsid w:val="0042068A"/>
    <w:rsid w:val="004245B9"/>
    <w:rsid w:val="00426D7C"/>
    <w:rsid w:val="00430E32"/>
    <w:rsid w:val="00432B72"/>
    <w:rsid w:val="00433016"/>
    <w:rsid w:val="00433DEB"/>
    <w:rsid w:val="004342F1"/>
    <w:rsid w:val="00434EB9"/>
    <w:rsid w:val="004352A1"/>
    <w:rsid w:val="00441575"/>
    <w:rsid w:val="00442676"/>
    <w:rsid w:val="0044796D"/>
    <w:rsid w:val="00450A5F"/>
    <w:rsid w:val="00451514"/>
    <w:rsid w:val="00456535"/>
    <w:rsid w:val="00462675"/>
    <w:rsid w:val="0046342A"/>
    <w:rsid w:val="0046566E"/>
    <w:rsid w:val="0047025A"/>
    <w:rsid w:val="00470BB6"/>
    <w:rsid w:val="00472F73"/>
    <w:rsid w:val="00473924"/>
    <w:rsid w:val="00474326"/>
    <w:rsid w:val="004753BC"/>
    <w:rsid w:val="00481A7B"/>
    <w:rsid w:val="00487D5B"/>
    <w:rsid w:val="00491A61"/>
    <w:rsid w:val="00491C96"/>
    <w:rsid w:val="0049217C"/>
    <w:rsid w:val="0049407D"/>
    <w:rsid w:val="00496359"/>
    <w:rsid w:val="004973CB"/>
    <w:rsid w:val="0049755E"/>
    <w:rsid w:val="004A02EA"/>
    <w:rsid w:val="004A213D"/>
    <w:rsid w:val="004A2A7C"/>
    <w:rsid w:val="004A2BE4"/>
    <w:rsid w:val="004A2BF5"/>
    <w:rsid w:val="004A2CDA"/>
    <w:rsid w:val="004A3A87"/>
    <w:rsid w:val="004B0AF3"/>
    <w:rsid w:val="004B24FA"/>
    <w:rsid w:val="004B293C"/>
    <w:rsid w:val="004B6243"/>
    <w:rsid w:val="004C00B4"/>
    <w:rsid w:val="004C3FBA"/>
    <w:rsid w:val="004C5B8A"/>
    <w:rsid w:val="004C7667"/>
    <w:rsid w:val="004D09CE"/>
    <w:rsid w:val="004D257A"/>
    <w:rsid w:val="004E1B19"/>
    <w:rsid w:val="004E3195"/>
    <w:rsid w:val="004E4C6D"/>
    <w:rsid w:val="004F3F66"/>
    <w:rsid w:val="004F44C7"/>
    <w:rsid w:val="004F489F"/>
    <w:rsid w:val="004F50A9"/>
    <w:rsid w:val="004F5DA8"/>
    <w:rsid w:val="004F6ADB"/>
    <w:rsid w:val="004F766F"/>
    <w:rsid w:val="004F7944"/>
    <w:rsid w:val="0050257B"/>
    <w:rsid w:val="005030C2"/>
    <w:rsid w:val="00503A08"/>
    <w:rsid w:val="00507BA5"/>
    <w:rsid w:val="00511769"/>
    <w:rsid w:val="005124B4"/>
    <w:rsid w:val="00512F22"/>
    <w:rsid w:val="00513B57"/>
    <w:rsid w:val="00514252"/>
    <w:rsid w:val="00515F64"/>
    <w:rsid w:val="005167B1"/>
    <w:rsid w:val="00521518"/>
    <w:rsid w:val="005215EE"/>
    <w:rsid w:val="00527C8A"/>
    <w:rsid w:val="00530AA1"/>
    <w:rsid w:val="005353CA"/>
    <w:rsid w:val="00537D0D"/>
    <w:rsid w:val="00542B3A"/>
    <w:rsid w:val="00544A55"/>
    <w:rsid w:val="00544EC9"/>
    <w:rsid w:val="005476EB"/>
    <w:rsid w:val="005520BF"/>
    <w:rsid w:val="005561E8"/>
    <w:rsid w:val="00561CEA"/>
    <w:rsid w:val="0056598A"/>
    <w:rsid w:val="00566192"/>
    <w:rsid w:val="00567746"/>
    <w:rsid w:val="00571297"/>
    <w:rsid w:val="005752F1"/>
    <w:rsid w:val="00575BB2"/>
    <w:rsid w:val="005773A6"/>
    <w:rsid w:val="00577432"/>
    <w:rsid w:val="00581C0F"/>
    <w:rsid w:val="005827EA"/>
    <w:rsid w:val="00582919"/>
    <w:rsid w:val="00582AD6"/>
    <w:rsid w:val="00583730"/>
    <w:rsid w:val="00587366"/>
    <w:rsid w:val="00591088"/>
    <w:rsid w:val="00591DAF"/>
    <w:rsid w:val="005933BC"/>
    <w:rsid w:val="00595511"/>
    <w:rsid w:val="00595961"/>
    <w:rsid w:val="00595DC3"/>
    <w:rsid w:val="005A2A59"/>
    <w:rsid w:val="005A2A65"/>
    <w:rsid w:val="005A3513"/>
    <w:rsid w:val="005A3BD7"/>
    <w:rsid w:val="005A7720"/>
    <w:rsid w:val="005B0287"/>
    <w:rsid w:val="005B1B74"/>
    <w:rsid w:val="005B23B3"/>
    <w:rsid w:val="005B58F3"/>
    <w:rsid w:val="005B7C5D"/>
    <w:rsid w:val="005C0B77"/>
    <w:rsid w:val="005C1A74"/>
    <w:rsid w:val="005C3294"/>
    <w:rsid w:val="005C65AE"/>
    <w:rsid w:val="005C6F55"/>
    <w:rsid w:val="005D0794"/>
    <w:rsid w:val="005D27DD"/>
    <w:rsid w:val="005D3493"/>
    <w:rsid w:val="005D4E91"/>
    <w:rsid w:val="005E1B75"/>
    <w:rsid w:val="005E29D8"/>
    <w:rsid w:val="005E34C4"/>
    <w:rsid w:val="005E4C0E"/>
    <w:rsid w:val="005F0141"/>
    <w:rsid w:val="005F2527"/>
    <w:rsid w:val="005F5071"/>
    <w:rsid w:val="005F62B2"/>
    <w:rsid w:val="005F67EB"/>
    <w:rsid w:val="005F715E"/>
    <w:rsid w:val="0060246B"/>
    <w:rsid w:val="00603970"/>
    <w:rsid w:val="006040D5"/>
    <w:rsid w:val="006041A7"/>
    <w:rsid w:val="00604626"/>
    <w:rsid w:val="00604AC3"/>
    <w:rsid w:val="0060640F"/>
    <w:rsid w:val="006071D8"/>
    <w:rsid w:val="00611FDE"/>
    <w:rsid w:val="00612256"/>
    <w:rsid w:val="00613B7D"/>
    <w:rsid w:val="00617661"/>
    <w:rsid w:val="0062070B"/>
    <w:rsid w:val="00622B06"/>
    <w:rsid w:val="00632515"/>
    <w:rsid w:val="006334FE"/>
    <w:rsid w:val="00634486"/>
    <w:rsid w:val="006374FF"/>
    <w:rsid w:val="0064691B"/>
    <w:rsid w:val="00646A08"/>
    <w:rsid w:val="00647AAA"/>
    <w:rsid w:val="0065248A"/>
    <w:rsid w:val="0065378A"/>
    <w:rsid w:val="006538CA"/>
    <w:rsid w:val="0065563B"/>
    <w:rsid w:val="00655A70"/>
    <w:rsid w:val="00661F1E"/>
    <w:rsid w:val="00662C69"/>
    <w:rsid w:val="00664A70"/>
    <w:rsid w:val="00666297"/>
    <w:rsid w:val="00666A0F"/>
    <w:rsid w:val="00667E8B"/>
    <w:rsid w:val="0067074D"/>
    <w:rsid w:val="0067167E"/>
    <w:rsid w:val="00674B19"/>
    <w:rsid w:val="00683EA4"/>
    <w:rsid w:val="00687350"/>
    <w:rsid w:val="00691C91"/>
    <w:rsid w:val="00693427"/>
    <w:rsid w:val="00696C2B"/>
    <w:rsid w:val="00696EF8"/>
    <w:rsid w:val="006A3045"/>
    <w:rsid w:val="006A36E1"/>
    <w:rsid w:val="006A70AF"/>
    <w:rsid w:val="006B0198"/>
    <w:rsid w:val="006B12E8"/>
    <w:rsid w:val="006C0189"/>
    <w:rsid w:val="006C28DB"/>
    <w:rsid w:val="006C2A0E"/>
    <w:rsid w:val="006C50C2"/>
    <w:rsid w:val="006C563A"/>
    <w:rsid w:val="006C5EB7"/>
    <w:rsid w:val="006D1A53"/>
    <w:rsid w:val="006D27EF"/>
    <w:rsid w:val="006D52D1"/>
    <w:rsid w:val="006D5682"/>
    <w:rsid w:val="006D6E6F"/>
    <w:rsid w:val="006D79F5"/>
    <w:rsid w:val="006E0427"/>
    <w:rsid w:val="006E1056"/>
    <w:rsid w:val="006E212C"/>
    <w:rsid w:val="006E257F"/>
    <w:rsid w:val="006E289E"/>
    <w:rsid w:val="006E489E"/>
    <w:rsid w:val="006E637F"/>
    <w:rsid w:val="006F19CE"/>
    <w:rsid w:val="006F249B"/>
    <w:rsid w:val="006F2C12"/>
    <w:rsid w:val="006F2F92"/>
    <w:rsid w:val="006F31DD"/>
    <w:rsid w:val="006F3DA1"/>
    <w:rsid w:val="006F40A1"/>
    <w:rsid w:val="006F5EB4"/>
    <w:rsid w:val="006F791F"/>
    <w:rsid w:val="00704C3F"/>
    <w:rsid w:val="00707096"/>
    <w:rsid w:val="00707E3F"/>
    <w:rsid w:val="00710FD2"/>
    <w:rsid w:val="007115A3"/>
    <w:rsid w:val="00711E4D"/>
    <w:rsid w:val="00713E7D"/>
    <w:rsid w:val="0071463A"/>
    <w:rsid w:val="007169F7"/>
    <w:rsid w:val="00717AF8"/>
    <w:rsid w:val="00721F66"/>
    <w:rsid w:val="00722530"/>
    <w:rsid w:val="00723149"/>
    <w:rsid w:val="007237BF"/>
    <w:rsid w:val="0072483C"/>
    <w:rsid w:val="00724D2F"/>
    <w:rsid w:val="00726601"/>
    <w:rsid w:val="0072759C"/>
    <w:rsid w:val="0073023D"/>
    <w:rsid w:val="007306B8"/>
    <w:rsid w:val="00734523"/>
    <w:rsid w:val="00734C63"/>
    <w:rsid w:val="007366FE"/>
    <w:rsid w:val="007408CD"/>
    <w:rsid w:val="00741720"/>
    <w:rsid w:val="00742974"/>
    <w:rsid w:val="00746B31"/>
    <w:rsid w:val="007479C2"/>
    <w:rsid w:val="00750A80"/>
    <w:rsid w:val="0075151E"/>
    <w:rsid w:val="0075265E"/>
    <w:rsid w:val="00753D5F"/>
    <w:rsid w:val="0075440D"/>
    <w:rsid w:val="00755DFC"/>
    <w:rsid w:val="0075650E"/>
    <w:rsid w:val="007569DE"/>
    <w:rsid w:val="00757995"/>
    <w:rsid w:val="007603F0"/>
    <w:rsid w:val="00770AE2"/>
    <w:rsid w:val="00774DFD"/>
    <w:rsid w:val="0077747A"/>
    <w:rsid w:val="007914E4"/>
    <w:rsid w:val="0079259C"/>
    <w:rsid w:val="00792E1F"/>
    <w:rsid w:val="00796939"/>
    <w:rsid w:val="00797B7C"/>
    <w:rsid w:val="007A1303"/>
    <w:rsid w:val="007A14AB"/>
    <w:rsid w:val="007A1E97"/>
    <w:rsid w:val="007A291F"/>
    <w:rsid w:val="007A2E2E"/>
    <w:rsid w:val="007A639A"/>
    <w:rsid w:val="007A7A86"/>
    <w:rsid w:val="007A7E3F"/>
    <w:rsid w:val="007B30F3"/>
    <w:rsid w:val="007B33E7"/>
    <w:rsid w:val="007B6011"/>
    <w:rsid w:val="007B6640"/>
    <w:rsid w:val="007C0013"/>
    <w:rsid w:val="007C3651"/>
    <w:rsid w:val="007C37D2"/>
    <w:rsid w:val="007C40DC"/>
    <w:rsid w:val="007C6A20"/>
    <w:rsid w:val="007D5882"/>
    <w:rsid w:val="007D6A5E"/>
    <w:rsid w:val="007D6B36"/>
    <w:rsid w:val="007D7B08"/>
    <w:rsid w:val="007D7EF3"/>
    <w:rsid w:val="007E1AA4"/>
    <w:rsid w:val="007E5278"/>
    <w:rsid w:val="007E68E3"/>
    <w:rsid w:val="007E6AD6"/>
    <w:rsid w:val="007E7418"/>
    <w:rsid w:val="007E7A98"/>
    <w:rsid w:val="007F0ECD"/>
    <w:rsid w:val="007F638D"/>
    <w:rsid w:val="007F6F92"/>
    <w:rsid w:val="00800E51"/>
    <w:rsid w:val="00803092"/>
    <w:rsid w:val="00804DDF"/>
    <w:rsid w:val="00810B2A"/>
    <w:rsid w:val="0081187A"/>
    <w:rsid w:val="00811CAB"/>
    <w:rsid w:val="00814561"/>
    <w:rsid w:val="008155CD"/>
    <w:rsid w:val="00815D02"/>
    <w:rsid w:val="008167F5"/>
    <w:rsid w:val="008200A3"/>
    <w:rsid w:val="0082047D"/>
    <w:rsid w:val="00821742"/>
    <w:rsid w:val="0082452B"/>
    <w:rsid w:val="0082581C"/>
    <w:rsid w:val="00830431"/>
    <w:rsid w:val="00835166"/>
    <w:rsid w:val="00835189"/>
    <w:rsid w:val="00836A05"/>
    <w:rsid w:val="00837DED"/>
    <w:rsid w:val="00840559"/>
    <w:rsid w:val="00840623"/>
    <w:rsid w:val="00841DF4"/>
    <w:rsid w:val="008473FA"/>
    <w:rsid w:val="00847A6B"/>
    <w:rsid w:val="0085068B"/>
    <w:rsid w:val="008523BA"/>
    <w:rsid w:val="00854F07"/>
    <w:rsid w:val="00855D0F"/>
    <w:rsid w:val="008560F4"/>
    <w:rsid w:val="00857D74"/>
    <w:rsid w:val="00861BFB"/>
    <w:rsid w:val="00862177"/>
    <w:rsid w:val="008639C8"/>
    <w:rsid w:val="00863ACE"/>
    <w:rsid w:val="0086469F"/>
    <w:rsid w:val="00864D74"/>
    <w:rsid w:val="00875167"/>
    <w:rsid w:val="00875B24"/>
    <w:rsid w:val="00876515"/>
    <w:rsid w:val="00883450"/>
    <w:rsid w:val="00885BA5"/>
    <w:rsid w:val="00891A33"/>
    <w:rsid w:val="008947C5"/>
    <w:rsid w:val="00896B19"/>
    <w:rsid w:val="008971E8"/>
    <w:rsid w:val="008A5914"/>
    <w:rsid w:val="008A5CEB"/>
    <w:rsid w:val="008A66FC"/>
    <w:rsid w:val="008A6999"/>
    <w:rsid w:val="008B7ADE"/>
    <w:rsid w:val="008C02FF"/>
    <w:rsid w:val="008C2B3C"/>
    <w:rsid w:val="008C3E89"/>
    <w:rsid w:val="008C41A7"/>
    <w:rsid w:val="008C499D"/>
    <w:rsid w:val="008C67D3"/>
    <w:rsid w:val="008D02A3"/>
    <w:rsid w:val="008D261E"/>
    <w:rsid w:val="008D3463"/>
    <w:rsid w:val="008D3CF4"/>
    <w:rsid w:val="008E0DE4"/>
    <w:rsid w:val="008E1151"/>
    <w:rsid w:val="008E11CC"/>
    <w:rsid w:val="008E3D49"/>
    <w:rsid w:val="008E3E36"/>
    <w:rsid w:val="008E70AD"/>
    <w:rsid w:val="008F12E6"/>
    <w:rsid w:val="008F2119"/>
    <w:rsid w:val="008F33CE"/>
    <w:rsid w:val="008F4995"/>
    <w:rsid w:val="008F6A2D"/>
    <w:rsid w:val="00906B52"/>
    <w:rsid w:val="009071FE"/>
    <w:rsid w:val="00912528"/>
    <w:rsid w:val="0091257F"/>
    <w:rsid w:val="0091292E"/>
    <w:rsid w:val="00913877"/>
    <w:rsid w:val="00915778"/>
    <w:rsid w:val="009164DD"/>
    <w:rsid w:val="00923912"/>
    <w:rsid w:val="00923E63"/>
    <w:rsid w:val="0092796F"/>
    <w:rsid w:val="009316E9"/>
    <w:rsid w:val="00932DF6"/>
    <w:rsid w:val="00940ACE"/>
    <w:rsid w:val="00943282"/>
    <w:rsid w:val="00946F09"/>
    <w:rsid w:val="00952DE3"/>
    <w:rsid w:val="00954191"/>
    <w:rsid w:val="009563A5"/>
    <w:rsid w:val="009606E6"/>
    <w:rsid w:val="009627AC"/>
    <w:rsid w:val="00962F40"/>
    <w:rsid w:val="00963DED"/>
    <w:rsid w:val="009647E2"/>
    <w:rsid w:val="00971D5A"/>
    <w:rsid w:val="00972668"/>
    <w:rsid w:val="009727B4"/>
    <w:rsid w:val="00980844"/>
    <w:rsid w:val="009844CA"/>
    <w:rsid w:val="00984F6E"/>
    <w:rsid w:val="00986EE7"/>
    <w:rsid w:val="00987292"/>
    <w:rsid w:val="00990E2E"/>
    <w:rsid w:val="0099113E"/>
    <w:rsid w:val="0099177C"/>
    <w:rsid w:val="0099438D"/>
    <w:rsid w:val="0099446C"/>
    <w:rsid w:val="00996726"/>
    <w:rsid w:val="009972A7"/>
    <w:rsid w:val="0099752D"/>
    <w:rsid w:val="009A0C07"/>
    <w:rsid w:val="009A40D4"/>
    <w:rsid w:val="009A5191"/>
    <w:rsid w:val="009A7234"/>
    <w:rsid w:val="009A79E8"/>
    <w:rsid w:val="009B045D"/>
    <w:rsid w:val="009B0F5C"/>
    <w:rsid w:val="009B11D6"/>
    <w:rsid w:val="009B4864"/>
    <w:rsid w:val="009B6F16"/>
    <w:rsid w:val="009C3720"/>
    <w:rsid w:val="009D1A47"/>
    <w:rsid w:val="009D33E1"/>
    <w:rsid w:val="009D4727"/>
    <w:rsid w:val="009D5716"/>
    <w:rsid w:val="009D5C19"/>
    <w:rsid w:val="009D61D9"/>
    <w:rsid w:val="009D7023"/>
    <w:rsid w:val="009D75A2"/>
    <w:rsid w:val="009E0BFE"/>
    <w:rsid w:val="009E0C9A"/>
    <w:rsid w:val="009E27CC"/>
    <w:rsid w:val="009E2B1F"/>
    <w:rsid w:val="009E4942"/>
    <w:rsid w:val="009E4E0F"/>
    <w:rsid w:val="009E7C4D"/>
    <w:rsid w:val="009F1DB6"/>
    <w:rsid w:val="009F2A82"/>
    <w:rsid w:val="009F33C1"/>
    <w:rsid w:val="009F4005"/>
    <w:rsid w:val="009F4340"/>
    <w:rsid w:val="009F50DE"/>
    <w:rsid w:val="009F7BB0"/>
    <w:rsid w:val="00A00295"/>
    <w:rsid w:val="00A02A3D"/>
    <w:rsid w:val="00A04F82"/>
    <w:rsid w:val="00A07D84"/>
    <w:rsid w:val="00A12C1D"/>
    <w:rsid w:val="00A13572"/>
    <w:rsid w:val="00A13811"/>
    <w:rsid w:val="00A1394F"/>
    <w:rsid w:val="00A14865"/>
    <w:rsid w:val="00A212A3"/>
    <w:rsid w:val="00A235D0"/>
    <w:rsid w:val="00A23CBD"/>
    <w:rsid w:val="00A24FC2"/>
    <w:rsid w:val="00A262AD"/>
    <w:rsid w:val="00A26855"/>
    <w:rsid w:val="00A269FE"/>
    <w:rsid w:val="00A272D1"/>
    <w:rsid w:val="00A306C1"/>
    <w:rsid w:val="00A3276A"/>
    <w:rsid w:val="00A3359D"/>
    <w:rsid w:val="00A3403F"/>
    <w:rsid w:val="00A349D2"/>
    <w:rsid w:val="00A35676"/>
    <w:rsid w:val="00A357EB"/>
    <w:rsid w:val="00A36741"/>
    <w:rsid w:val="00A43D95"/>
    <w:rsid w:val="00A44B27"/>
    <w:rsid w:val="00A45847"/>
    <w:rsid w:val="00A45B5E"/>
    <w:rsid w:val="00A46036"/>
    <w:rsid w:val="00A462D5"/>
    <w:rsid w:val="00A4765C"/>
    <w:rsid w:val="00A51837"/>
    <w:rsid w:val="00A518CE"/>
    <w:rsid w:val="00A572BC"/>
    <w:rsid w:val="00A575AA"/>
    <w:rsid w:val="00A6416B"/>
    <w:rsid w:val="00A6582B"/>
    <w:rsid w:val="00A70CF3"/>
    <w:rsid w:val="00A751AD"/>
    <w:rsid w:val="00A7719C"/>
    <w:rsid w:val="00A775B3"/>
    <w:rsid w:val="00A805CE"/>
    <w:rsid w:val="00A80C24"/>
    <w:rsid w:val="00A82724"/>
    <w:rsid w:val="00A83750"/>
    <w:rsid w:val="00A83D03"/>
    <w:rsid w:val="00A8620F"/>
    <w:rsid w:val="00A8769A"/>
    <w:rsid w:val="00A94055"/>
    <w:rsid w:val="00A94A72"/>
    <w:rsid w:val="00A971CD"/>
    <w:rsid w:val="00AA0660"/>
    <w:rsid w:val="00AA2A0A"/>
    <w:rsid w:val="00AA2AD3"/>
    <w:rsid w:val="00AA6228"/>
    <w:rsid w:val="00AA69A4"/>
    <w:rsid w:val="00AA7FE5"/>
    <w:rsid w:val="00AB274F"/>
    <w:rsid w:val="00AB6BE3"/>
    <w:rsid w:val="00AC0B88"/>
    <w:rsid w:val="00AC1918"/>
    <w:rsid w:val="00AC26A1"/>
    <w:rsid w:val="00AC5D87"/>
    <w:rsid w:val="00AD0B3C"/>
    <w:rsid w:val="00AD0DA6"/>
    <w:rsid w:val="00AD3D54"/>
    <w:rsid w:val="00AD401C"/>
    <w:rsid w:val="00AD6538"/>
    <w:rsid w:val="00AD7F7F"/>
    <w:rsid w:val="00AE4C5A"/>
    <w:rsid w:val="00AE4C81"/>
    <w:rsid w:val="00AE6C3D"/>
    <w:rsid w:val="00AF0601"/>
    <w:rsid w:val="00AF07B5"/>
    <w:rsid w:val="00AF0B9B"/>
    <w:rsid w:val="00AF1979"/>
    <w:rsid w:val="00AF1F04"/>
    <w:rsid w:val="00AF1F76"/>
    <w:rsid w:val="00AF270F"/>
    <w:rsid w:val="00AF3501"/>
    <w:rsid w:val="00AF6A1C"/>
    <w:rsid w:val="00AF7DEC"/>
    <w:rsid w:val="00AF7FB6"/>
    <w:rsid w:val="00B016F7"/>
    <w:rsid w:val="00B055B9"/>
    <w:rsid w:val="00B07CC5"/>
    <w:rsid w:val="00B11140"/>
    <w:rsid w:val="00B12B65"/>
    <w:rsid w:val="00B13D52"/>
    <w:rsid w:val="00B13D85"/>
    <w:rsid w:val="00B156F5"/>
    <w:rsid w:val="00B159A1"/>
    <w:rsid w:val="00B16A2B"/>
    <w:rsid w:val="00B1786A"/>
    <w:rsid w:val="00B206D8"/>
    <w:rsid w:val="00B2095A"/>
    <w:rsid w:val="00B23634"/>
    <w:rsid w:val="00B25563"/>
    <w:rsid w:val="00B303B8"/>
    <w:rsid w:val="00B310CF"/>
    <w:rsid w:val="00B312C7"/>
    <w:rsid w:val="00B37B2B"/>
    <w:rsid w:val="00B44755"/>
    <w:rsid w:val="00B44BF4"/>
    <w:rsid w:val="00B46B25"/>
    <w:rsid w:val="00B46E3C"/>
    <w:rsid w:val="00B50FD7"/>
    <w:rsid w:val="00B52D09"/>
    <w:rsid w:val="00B54A5F"/>
    <w:rsid w:val="00B55B55"/>
    <w:rsid w:val="00B57683"/>
    <w:rsid w:val="00B62C74"/>
    <w:rsid w:val="00B65DFA"/>
    <w:rsid w:val="00B66B57"/>
    <w:rsid w:val="00B70F53"/>
    <w:rsid w:val="00B7334E"/>
    <w:rsid w:val="00B73838"/>
    <w:rsid w:val="00B7492E"/>
    <w:rsid w:val="00B81371"/>
    <w:rsid w:val="00B84FD2"/>
    <w:rsid w:val="00B902B4"/>
    <w:rsid w:val="00B92241"/>
    <w:rsid w:val="00B968F5"/>
    <w:rsid w:val="00B974B4"/>
    <w:rsid w:val="00BA35D3"/>
    <w:rsid w:val="00BA4A03"/>
    <w:rsid w:val="00BA7F72"/>
    <w:rsid w:val="00BB3156"/>
    <w:rsid w:val="00BB426A"/>
    <w:rsid w:val="00BB6662"/>
    <w:rsid w:val="00BB7517"/>
    <w:rsid w:val="00BC3150"/>
    <w:rsid w:val="00BC4E4B"/>
    <w:rsid w:val="00BC755B"/>
    <w:rsid w:val="00BC7E7E"/>
    <w:rsid w:val="00BD1B67"/>
    <w:rsid w:val="00BD2EE4"/>
    <w:rsid w:val="00BE00FA"/>
    <w:rsid w:val="00BE0842"/>
    <w:rsid w:val="00BE0C95"/>
    <w:rsid w:val="00BE0F9F"/>
    <w:rsid w:val="00BE7363"/>
    <w:rsid w:val="00BF1007"/>
    <w:rsid w:val="00BF163B"/>
    <w:rsid w:val="00BF1673"/>
    <w:rsid w:val="00BF2596"/>
    <w:rsid w:val="00BF40D1"/>
    <w:rsid w:val="00BF6D83"/>
    <w:rsid w:val="00BF7EAD"/>
    <w:rsid w:val="00C0055F"/>
    <w:rsid w:val="00C00B10"/>
    <w:rsid w:val="00C10453"/>
    <w:rsid w:val="00C12787"/>
    <w:rsid w:val="00C13819"/>
    <w:rsid w:val="00C13D66"/>
    <w:rsid w:val="00C1530A"/>
    <w:rsid w:val="00C15D72"/>
    <w:rsid w:val="00C174FF"/>
    <w:rsid w:val="00C2139F"/>
    <w:rsid w:val="00C22DC7"/>
    <w:rsid w:val="00C23EE3"/>
    <w:rsid w:val="00C33B59"/>
    <w:rsid w:val="00C35413"/>
    <w:rsid w:val="00C360BE"/>
    <w:rsid w:val="00C37360"/>
    <w:rsid w:val="00C45BF0"/>
    <w:rsid w:val="00C46C48"/>
    <w:rsid w:val="00C540FB"/>
    <w:rsid w:val="00C55660"/>
    <w:rsid w:val="00C5628A"/>
    <w:rsid w:val="00C57252"/>
    <w:rsid w:val="00C618FD"/>
    <w:rsid w:val="00C6220B"/>
    <w:rsid w:val="00C62946"/>
    <w:rsid w:val="00C62B03"/>
    <w:rsid w:val="00C645FB"/>
    <w:rsid w:val="00C64E16"/>
    <w:rsid w:val="00C67C83"/>
    <w:rsid w:val="00C703A5"/>
    <w:rsid w:val="00C72078"/>
    <w:rsid w:val="00C7261A"/>
    <w:rsid w:val="00C735EB"/>
    <w:rsid w:val="00C73F7E"/>
    <w:rsid w:val="00C74587"/>
    <w:rsid w:val="00C75A95"/>
    <w:rsid w:val="00C8126D"/>
    <w:rsid w:val="00C82ABC"/>
    <w:rsid w:val="00C84467"/>
    <w:rsid w:val="00C84F2D"/>
    <w:rsid w:val="00C87199"/>
    <w:rsid w:val="00C90312"/>
    <w:rsid w:val="00C9545D"/>
    <w:rsid w:val="00CA0328"/>
    <w:rsid w:val="00CA1FC5"/>
    <w:rsid w:val="00CA2EE8"/>
    <w:rsid w:val="00CA41AC"/>
    <w:rsid w:val="00CA4473"/>
    <w:rsid w:val="00CA7C9A"/>
    <w:rsid w:val="00CB041E"/>
    <w:rsid w:val="00CB0F72"/>
    <w:rsid w:val="00CB2922"/>
    <w:rsid w:val="00CB2A0E"/>
    <w:rsid w:val="00CC138E"/>
    <w:rsid w:val="00CC360E"/>
    <w:rsid w:val="00CC3BD1"/>
    <w:rsid w:val="00CC46E9"/>
    <w:rsid w:val="00CC4811"/>
    <w:rsid w:val="00CC4CEC"/>
    <w:rsid w:val="00CC63E0"/>
    <w:rsid w:val="00CD26BB"/>
    <w:rsid w:val="00CD4D11"/>
    <w:rsid w:val="00CD76D4"/>
    <w:rsid w:val="00CD7893"/>
    <w:rsid w:val="00CE4F30"/>
    <w:rsid w:val="00CE7E6A"/>
    <w:rsid w:val="00CF3169"/>
    <w:rsid w:val="00CF377E"/>
    <w:rsid w:val="00CF60EE"/>
    <w:rsid w:val="00CF7F35"/>
    <w:rsid w:val="00D02882"/>
    <w:rsid w:val="00D02906"/>
    <w:rsid w:val="00D10833"/>
    <w:rsid w:val="00D11CE3"/>
    <w:rsid w:val="00D12356"/>
    <w:rsid w:val="00D13F01"/>
    <w:rsid w:val="00D226AF"/>
    <w:rsid w:val="00D22A3E"/>
    <w:rsid w:val="00D232FE"/>
    <w:rsid w:val="00D2734A"/>
    <w:rsid w:val="00D319AD"/>
    <w:rsid w:val="00D35986"/>
    <w:rsid w:val="00D36EA1"/>
    <w:rsid w:val="00D3789A"/>
    <w:rsid w:val="00D40CEE"/>
    <w:rsid w:val="00D41E2D"/>
    <w:rsid w:val="00D430DF"/>
    <w:rsid w:val="00D45D83"/>
    <w:rsid w:val="00D4793C"/>
    <w:rsid w:val="00D51927"/>
    <w:rsid w:val="00D53356"/>
    <w:rsid w:val="00D53C8A"/>
    <w:rsid w:val="00D5581E"/>
    <w:rsid w:val="00D5723F"/>
    <w:rsid w:val="00D57D21"/>
    <w:rsid w:val="00D63323"/>
    <w:rsid w:val="00D65068"/>
    <w:rsid w:val="00D678E2"/>
    <w:rsid w:val="00D708DA"/>
    <w:rsid w:val="00D74A69"/>
    <w:rsid w:val="00D77BF1"/>
    <w:rsid w:val="00D839CC"/>
    <w:rsid w:val="00D83BEB"/>
    <w:rsid w:val="00D83C17"/>
    <w:rsid w:val="00D85885"/>
    <w:rsid w:val="00D867CF"/>
    <w:rsid w:val="00D87652"/>
    <w:rsid w:val="00D90199"/>
    <w:rsid w:val="00D90736"/>
    <w:rsid w:val="00D97019"/>
    <w:rsid w:val="00D97B08"/>
    <w:rsid w:val="00DA4E88"/>
    <w:rsid w:val="00DA5B09"/>
    <w:rsid w:val="00DA6052"/>
    <w:rsid w:val="00DA684E"/>
    <w:rsid w:val="00DB1203"/>
    <w:rsid w:val="00DB1CD4"/>
    <w:rsid w:val="00DB28D6"/>
    <w:rsid w:val="00DB39AB"/>
    <w:rsid w:val="00DB42F8"/>
    <w:rsid w:val="00DB4BEF"/>
    <w:rsid w:val="00DB6132"/>
    <w:rsid w:val="00DB6A7B"/>
    <w:rsid w:val="00DC087E"/>
    <w:rsid w:val="00DC28EC"/>
    <w:rsid w:val="00DC53EC"/>
    <w:rsid w:val="00DC5855"/>
    <w:rsid w:val="00DC5C8A"/>
    <w:rsid w:val="00DC6AEA"/>
    <w:rsid w:val="00DD1E0E"/>
    <w:rsid w:val="00DE2342"/>
    <w:rsid w:val="00DE58EC"/>
    <w:rsid w:val="00DF1386"/>
    <w:rsid w:val="00DF1936"/>
    <w:rsid w:val="00E030BD"/>
    <w:rsid w:val="00E03246"/>
    <w:rsid w:val="00E03C0E"/>
    <w:rsid w:val="00E04585"/>
    <w:rsid w:val="00E0742E"/>
    <w:rsid w:val="00E11CF2"/>
    <w:rsid w:val="00E1248E"/>
    <w:rsid w:val="00E12D1C"/>
    <w:rsid w:val="00E15B5E"/>
    <w:rsid w:val="00E16C86"/>
    <w:rsid w:val="00E20B1C"/>
    <w:rsid w:val="00E23C73"/>
    <w:rsid w:val="00E24A4B"/>
    <w:rsid w:val="00E25644"/>
    <w:rsid w:val="00E27059"/>
    <w:rsid w:val="00E308B1"/>
    <w:rsid w:val="00E32B9C"/>
    <w:rsid w:val="00E32DDF"/>
    <w:rsid w:val="00E34703"/>
    <w:rsid w:val="00E353A5"/>
    <w:rsid w:val="00E3709D"/>
    <w:rsid w:val="00E40614"/>
    <w:rsid w:val="00E41917"/>
    <w:rsid w:val="00E42023"/>
    <w:rsid w:val="00E43ABE"/>
    <w:rsid w:val="00E43B2C"/>
    <w:rsid w:val="00E4458B"/>
    <w:rsid w:val="00E445BD"/>
    <w:rsid w:val="00E45D9B"/>
    <w:rsid w:val="00E469C4"/>
    <w:rsid w:val="00E523B1"/>
    <w:rsid w:val="00E5444B"/>
    <w:rsid w:val="00E558EC"/>
    <w:rsid w:val="00E56404"/>
    <w:rsid w:val="00E57362"/>
    <w:rsid w:val="00E576FA"/>
    <w:rsid w:val="00E578E1"/>
    <w:rsid w:val="00E60A2D"/>
    <w:rsid w:val="00E62233"/>
    <w:rsid w:val="00E625BE"/>
    <w:rsid w:val="00E63879"/>
    <w:rsid w:val="00E71FDE"/>
    <w:rsid w:val="00E727B7"/>
    <w:rsid w:val="00E72D5B"/>
    <w:rsid w:val="00E730AA"/>
    <w:rsid w:val="00E73DE3"/>
    <w:rsid w:val="00E758EB"/>
    <w:rsid w:val="00E76F52"/>
    <w:rsid w:val="00E7790E"/>
    <w:rsid w:val="00E80396"/>
    <w:rsid w:val="00E81859"/>
    <w:rsid w:val="00E81E4D"/>
    <w:rsid w:val="00E83687"/>
    <w:rsid w:val="00E87567"/>
    <w:rsid w:val="00E90339"/>
    <w:rsid w:val="00E90392"/>
    <w:rsid w:val="00E91B87"/>
    <w:rsid w:val="00E91F90"/>
    <w:rsid w:val="00E92503"/>
    <w:rsid w:val="00EA0359"/>
    <w:rsid w:val="00EA1782"/>
    <w:rsid w:val="00EA249E"/>
    <w:rsid w:val="00EA2778"/>
    <w:rsid w:val="00EA27AB"/>
    <w:rsid w:val="00EA31FC"/>
    <w:rsid w:val="00EA69E7"/>
    <w:rsid w:val="00EB40DC"/>
    <w:rsid w:val="00EB418B"/>
    <w:rsid w:val="00EC3934"/>
    <w:rsid w:val="00EC393C"/>
    <w:rsid w:val="00EC4570"/>
    <w:rsid w:val="00EC7352"/>
    <w:rsid w:val="00ED0A25"/>
    <w:rsid w:val="00ED131F"/>
    <w:rsid w:val="00ED258B"/>
    <w:rsid w:val="00ED3CF0"/>
    <w:rsid w:val="00ED4409"/>
    <w:rsid w:val="00ED4646"/>
    <w:rsid w:val="00ED665E"/>
    <w:rsid w:val="00ED7805"/>
    <w:rsid w:val="00EE107C"/>
    <w:rsid w:val="00EE11E4"/>
    <w:rsid w:val="00EE1F3A"/>
    <w:rsid w:val="00EE3E9C"/>
    <w:rsid w:val="00EE5475"/>
    <w:rsid w:val="00EE7807"/>
    <w:rsid w:val="00EF13C1"/>
    <w:rsid w:val="00EF1BA3"/>
    <w:rsid w:val="00F0325B"/>
    <w:rsid w:val="00F04044"/>
    <w:rsid w:val="00F046C8"/>
    <w:rsid w:val="00F10929"/>
    <w:rsid w:val="00F1108B"/>
    <w:rsid w:val="00F147C6"/>
    <w:rsid w:val="00F14C2A"/>
    <w:rsid w:val="00F16217"/>
    <w:rsid w:val="00F167A9"/>
    <w:rsid w:val="00F1760B"/>
    <w:rsid w:val="00F17D44"/>
    <w:rsid w:val="00F2273F"/>
    <w:rsid w:val="00F26A90"/>
    <w:rsid w:val="00F2706D"/>
    <w:rsid w:val="00F27C1E"/>
    <w:rsid w:val="00F31F68"/>
    <w:rsid w:val="00F3276B"/>
    <w:rsid w:val="00F32DB0"/>
    <w:rsid w:val="00F33D35"/>
    <w:rsid w:val="00F40AD7"/>
    <w:rsid w:val="00F50FB3"/>
    <w:rsid w:val="00F60C62"/>
    <w:rsid w:val="00F63B5F"/>
    <w:rsid w:val="00F66FDC"/>
    <w:rsid w:val="00F67946"/>
    <w:rsid w:val="00F67C45"/>
    <w:rsid w:val="00F71BEB"/>
    <w:rsid w:val="00F733FE"/>
    <w:rsid w:val="00F739E9"/>
    <w:rsid w:val="00F76C87"/>
    <w:rsid w:val="00F77F69"/>
    <w:rsid w:val="00F8018A"/>
    <w:rsid w:val="00F8089B"/>
    <w:rsid w:val="00F81D91"/>
    <w:rsid w:val="00F829AB"/>
    <w:rsid w:val="00F82C24"/>
    <w:rsid w:val="00F85237"/>
    <w:rsid w:val="00F85786"/>
    <w:rsid w:val="00F85B86"/>
    <w:rsid w:val="00F9000A"/>
    <w:rsid w:val="00F92438"/>
    <w:rsid w:val="00F92FBE"/>
    <w:rsid w:val="00F97AD7"/>
    <w:rsid w:val="00F97BB1"/>
    <w:rsid w:val="00FA5AE3"/>
    <w:rsid w:val="00FA695B"/>
    <w:rsid w:val="00FA6A00"/>
    <w:rsid w:val="00FA73DD"/>
    <w:rsid w:val="00FA756D"/>
    <w:rsid w:val="00FB13C2"/>
    <w:rsid w:val="00FB292F"/>
    <w:rsid w:val="00FB7D0F"/>
    <w:rsid w:val="00FC590F"/>
    <w:rsid w:val="00FC6F93"/>
    <w:rsid w:val="00FC7E40"/>
    <w:rsid w:val="00FD04FA"/>
    <w:rsid w:val="00FD176C"/>
    <w:rsid w:val="00FD2782"/>
    <w:rsid w:val="00FD38CD"/>
    <w:rsid w:val="00FD3D2F"/>
    <w:rsid w:val="00FD6244"/>
    <w:rsid w:val="00FE2025"/>
    <w:rsid w:val="00FE3B16"/>
    <w:rsid w:val="00FE49E3"/>
    <w:rsid w:val="00FE7E0D"/>
    <w:rsid w:val="00FF011C"/>
    <w:rsid w:val="00FF0AB8"/>
    <w:rsid w:val="00FF56C5"/>
    <w:rsid w:val="00FF5C73"/>
    <w:rsid w:val="00FF5DB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45E7D9B9-D055-4214-BFCC-5D7AAF32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paragraph" w:customStyle="1" w:styleId="m-4255677956607850954gmail-msolistparagraph">
    <w:name w:val="m_-4255677956607850954gmail-msolistparagraph"/>
    <w:basedOn w:val="Normal"/>
    <w:rsid w:val="00204515"/>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7411">
      <w:bodyDiv w:val="1"/>
      <w:marLeft w:val="0"/>
      <w:marRight w:val="0"/>
      <w:marTop w:val="0"/>
      <w:marBottom w:val="0"/>
      <w:divBdr>
        <w:top w:val="none" w:sz="0" w:space="0" w:color="auto"/>
        <w:left w:val="none" w:sz="0" w:space="0" w:color="auto"/>
        <w:bottom w:val="none" w:sz="0" w:space="0" w:color="auto"/>
        <w:right w:val="none" w:sz="0" w:space="0" w:color="auto"/>
      </w:divBdr>
    </w:div>
    <w:div w:id="654839088">
      <w:bodyDiv w:val="1"/>
      <w:marLeft w:val="0"/>
      <w:marRight w:val="0"/>
      <w:marTop w:val="0"/>
      <w:marBottom w:val="0"/>
      <w:divBdr>
        <w:top w:val="none" w:sz="0" w:space="0" w:color="auto"/>
        <w:left w:val="none" w:sz="0" w:space="0" w:color="auto"/>
        <w:bottom w:val="none" w:sz="0" w:space="0" w:color="auto"/>
        <w:right w:val="none" w:sz="0" w:space="0" w:color="auto"/>
      </w:divBdr>
    </w:div>
    <w:div w:id="84574957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diagramData" Target="diagrams/data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0.pn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57BE4C-024D-40F2-AD50-DEC0EF638AEF}" type="doc">
      <dgm:prSet loTypeId="urn:microsoft.com/office/officeart/2005/8/layout/pList2" loCatId="list" qsTypeId="urn:microsoft.com/office/officeart/2005/8/quickstyle/simple1" qsCatId="simple" csTypeId="urn:microsoft.com/office/officeart/2005/8/colors/accent1_2" csCatId="accent1" phldr="1"/>
      <dgm:spPr/>
      <dgm:t>
        <a:bodyPr/>
        <a:lstStyle/>
        <a:p>
          <a:endParaRPr lang="es-MX"/>
        </a:p>
      </dgm:t>
    </dgm:pt>
    <dgm:pt modelId="{8B9EFD0C-E456-4EFA-A619-2D8CB398EA68}">
      <dgm:prSet phldrT="[Texto]"/>
      <dgm:spPr/>
      <dgm:t>
        <a:bodyPr/>
        <a:lstStyle/>
        <a:p>
          <a:r>
            <a:rPr lang="es-MX"/>
            <a:t>solicitud</a:t>
          </a:r>
        </a:p>
      </dgm:t>
    </dgm:pt>
    <dgm:pt modelId="{079FA34D-E431-4597-B931-BCD40431A739}" type="parTrans" cxnId="{CE28CD21-1668-40C7-8D38-9D562EF15E7D}">
      <dgm:prSet/>
      <dgm:spPr/>
      <dgm:t>
        <a:bodyPr/>
        <a:lstStyle/>
        <a:p>
          <a:endParaRPr lang="es-MX"/>
        </a:p>
      </dgm:t>
    </dgm:pt>
    <dgm:pt modelId="{CA977DD3-A35D-40CA-9D86-57A6ED7380DD}" type="sibTrans" cxnId="{CE28CD21-1668-40C7-8D38-9D562EF15E7D}">
      <dgm:prSet/>
      <dgm:spPr/>
      <dgm:t>
        <a:bodyPr/>
        <a:lstStyle/>
        <a:p>
          <a:endParaRPr lang="es-MX"/>
        </a:p>
      </dgm:t>
    </dgm:pt>
    <dgm:pt modelId="{EFF18855-6609-4FAD-BC03-995532E499BC}">
      <dgm:prSet phldrT="[Texto]"/>
      <dgm:spPr/>
      <dgm:t>
        <a:bodyPr/>
        <a:lstStyle/>
        <a:p>
          <a:r>
            <a:rPr lang="es-MX"/>
            <a:t>respuesta </a:t>
          </a:r>
        </a:p>
      </dgm:t>
    </dgm:pt>
    <dgm:pt modelId="{F99F450A-FADB-49FF-816A-50C69AA88897}" type="parTrans" cxnId="{BAF8650C-02B7-4595-A703-55A5CA3912B7}">
      <dgm:prSet/>
      <dgm:spPr/>
      <dgm:t>
        <a:bodyPr/>
        <a:lstStyle/>
        <a:p>
          <a:endParaRPr lang="es-MX"/>
        </a:p>
      </dgm:t>
    </dgm:pt>
    <dgm:pt modelId="{38400FB5-A8D9-47FC-BC50-C60739513507}" type="sibTrans" cxnId="{BAF8650C-02B7-4595-A703-55A5CA3912B7}">
      <dgm:prSet/>
      <dgm:spPr/>
      <dgm:t>
        <a:bodyPr/>
        <a:lstStyle/>
        <a:p>
          <a:endParaRPr lang="es-MX"/>
        </a:p>
      </dgm:t>
    </dgm:pt>
    <dgm:pt modelId="{97715EBE-175C-4B96-A895-1C1588890A6F}">
      <dgm:prSet phldrT="[Texto]"/>
      <dgm:spPr/>
      <dgm:t>
        <a:bodyPr/>
        <a:lstStyle/>
        <a:p>
          <a:r>
            <a:rPr lang="es-MX"/>
            <a:t>interposición del Recurso de Revisón </a:t>
          </a:r>
        </a:p>
        <a:p>
          <a:r>
            <a:rPr lang="es-MX"/>
            <a:t>fecha limite 07 de agosto de 2017</a:t>
          </a:r>
        </a:p>
      </dgm:t>
    </dgm:pt>
    <dgm:pt modelId="{D8B9F95C-883D-4AA1-80BE-3A8E2CD6EA7E}" type="parTrans" cxnId="{CCF0DEF2-5355-4C47-A7F5-F9CC18CFB5E7}">
      <dgm:prSet/>
      <dgm:spPr/>
      <dgm:t>
        <a:bodyPr/>
        <a:lstStyle/>
        <a:p>
          <a:endParaRPr lang="es-MX"/>
        </a:p>
      </dgm:t>
    </dgm:pt>
    <dgm:pt modelId="{8BE90ED2-9AEB-4A26-BDB6-98E1F9E0E2E4}" type="sibTrans" cxnId="{CCF0DEF2-5355-4C47-A7F5-F9CC18CFB5E7}">
      <dgm:prSet/>
      <dgm:spPr/>
      <dgm:t>
        <a:bodyPr/>
        <a:lstStyle/>
        <a:p>
          <a:endParaRPr lang="es-MX"/>
        </a:p>
      </dgm:t>
    </dgm:pt>
    <dgm:pt modelId="{09E3095A-C0DB-4ED7-B492-88023B2F32F4}" type="pres">
      <dgm:prSet presAssocID="{7C57BE4C-024D-40F2-AD50-DEC0EF638AEF}" presName="Name0" presStyleCnt="0">
        <dgm:presLayoutVars>
          <dgm:dir/>
          <dgm:resizeHandles val="exact"/>
        </dgm:presLayoutVars>
      </dgm:prSet>
      <dgm:spPr/>
      <dgm:t>
        <a:bodyPr/>
        <a:lstStyle/>
        <a:p>
          <a:endParaRPr lang="es-MX"/>
        </a:p>
      </dgm:t>
    </dgm:pt>
    <dgm:pt modelId="{25F50E8B-F9C1-4887-A0DF-D6C40420263C}" type="pres">
      <dgm:prSet presAssocID="{7C57BE4C-024D-40F2-AD50-DEC0EF638AEF}" presName="bkgdShp" presStyleLbl="alignAccFollowNode1" presStyleIdx="0" presStyleCnt="1" custScaleY="120670" custLinFactNeighborX="-862" custLinFactNeighborY="-14119"/>
      <dgm:spPr/>
      <dgm:t>
        <a:bodyPr/>
        <a:lstStyle/>
        <a:p>
          <a:endParaRPr lang="es-MX"/>
        </a:p>
      </dgm:t>
    </dgm:pt>
    <dgm:pt modelId="{BD7CB672-4027-4C5F-82B4-74E07B136D35}" type="pres">
      <dgm:prSet presAssocID="{7C57BE4C-024D-40F2-AD50-DEC0EF638AEF}" presName="linComp" presStyleCnt="0"/>
      <dgm:spPr/>
    </dgm:pt>
    <dgm:pt modelId="{8CD04CD7-B71D-4E42-84C2-3CA538CC103D}" type="pres">
      <dgm:prSet presAssocID="{8B9EFD0C-E456-4EFA-A619-2D8CB398EA68}" presName="compNode" presStyleCnt="0"/>
      <dgm:spPr/>
    </dgm:pt>
    <dgm:pt modelId="{FC64D9C5-D04D-4CEB-9B11-5FA5F6C47273}" type="pres">
      <dgm:prSet presAssocID="{8B9EFD0C-E456-4EFA-A619-2D8CB398EA68}" presName="node" presStyleLbl="node1" presStyleIdx="0" presStyleCnt="3" custScaleX="116761" custScaleY="18856" custLinFactNeighborX="-18537" custLinFactNeighborY="-2146">
        <dgm:presLayoutVars>
          <dgm:bulletEnabled val="1"/>
        </dgm:presLayoutVars>
      </dgm:prSet>
      <dgm:spPr/>
      <dgm:t>
        <a:bodyPr/>
        <a:lstStyle/>
        <a:p>
          <a:endParaRPr lang="es-MX"/>
        </a:p>
      </dgm:t>
    </dgm:pt>
    <dgm:pt modelId="{09693BF2-C0A4-4F85-99CD-259041401C4C}" type="pres">
      <dgm:prSet presAssocID="{8B9EFD0C-E456-4EFA-A619-2D8CB398EA68}" presName="invisiNode" presStyleLbl="node1" presStyleIdx="0" presStyleCnt="3"/>
      <dgm:spPr/>
    </dgm:pt>
    <dgm:pt modelId="{7A4A0970-DBA9-4DAB-B0A9-DD67D3F26FC8}" type="pres">
      <dgm:prSet presAssocID="{8B9EFD0C-E456-4EFA-A619-2D8CB398EA68}" presName="imagNode" presStyleLbl="fgImgPlace1" presStyleIdx="0" presStyleCnt="3" custScaleX="139960" custScaleY="82507" custLinFactNeighborX="4677" custLinFactNeighborY="-44836"/>
      <dgm:spPr>
        <a:blipFill rotWithShape="1">
          <a:blip xmlns:r="http://schemas.openxmlformats.org/officeDocument/2006/relationships" r:embed="rId1"/>
          <a:stretch>
            <a:fillRect/>
          </a:stretch>
        </a:blipFill>
      </dgm:spPr>
      <dgm:t>
        <a:bodyPr/>
        <a:lstStyle/>
        <a:p>
          <a:endParaRPr lang="es-MX"/>
        </a:p>
      </dgm:t>
    </dgm:pt>
    <dgm:pt modelId="{CE41D303-0584-41F7-A3A4-7722B8AFD257}" type="pres">
      <dgm:prSet presAssocID="{CA977DD3-A35D-40CA-9D86-57A6ED7380DD}" presName="sibTrans" presStyleLbl="sibTrans2D1" presStyleIdx="0" presStyleCnt="0"/>
      <dgm:spPr/>
      <dgm:t>
        <a:bodyPr/>
        <a:lstStyle/>
        <a:p>
          <a:endParaRPr lang="es-MX"/>
        </a:p>
      </dgm:t>
    </dgm:pt>
    <dgm:pt modelId="{27CACDAD-2735-4143-8931-7E21C2B8B348}" type="pres">
      <dgm:prSet presAssocID="{EFF18855-6609-4FAD-BC03-995532E499BC}" presName="compNode" presStyleCnt="0"/>
      <dgm:spPr/>
    </dgm:pt>
    <dgm:pt modelId="{4ED5CAA8-FD55-409D-8C12-4EE55CF9CD6D}" type="pres">
      <dgm:prSet presAssocID="{EFF18855-6609-4FAD-BC03-995532E499BC}" presName="node" presStyleLbl="node1" presStyleIdx="1" presStyleCnt="3" custScaleX="116717" custScaleY="22350" custLinFactNeighborX="-12356" custLinFactNeighborY="-2213">
        <dgm:presLayoutVars>
          <dgm:bulletEnabled val="1"/>
        </dgm:presLayoutVars>
      </dgm:prSet>
      <dgm:spPr/>
      <dgm:t>
        <a:bodyPr/>
        <a:lstStyle/>
        <a:p>
          <a:endParaRPr lang="es-MX"/>
        </a:p>
      </dgm:t>
    </dgm:pt>
    <dgm:pt modelId="{89F71016-F352-427D-B7EE-20651589A3F0}" type="pres">
      <dgm:prSet presAssocID="{EFF18855-6609-4FAD-BC03-995532E499BC}" presName="invisiNode" presStyleLbl="node1" presStyleIdx="1" presStyleCnt="3"/>
      <dgm:spPr/>
    </dgm:pt>
    <dgm:pt modelId="{3BE90B7F-6E60-4D72-A10D-570F8EB7FC2D}" type="pres">
      <dgm:prSet presAssocID="{EFF18855-6609-4FAD-BC03-995532E499BC}" presName="imagNode" presStyleLbl="fgImgPlace1" presStyleIdx="1" presStyleCnt="3" custScaleX="136841" custScaleY="83249" custLinFactNeighborX="6834" custLinFactNeighborY="-42548"/>
      <dgm:spPr>
        <a:blipFill rotWithShape="1">
          <a:blip xmlns:r="http://schemas.openxmlformats.org/officeDocument/2006/relationships" r:embed="rId2"/>
          <a:stretch>
            <a:fillRect/>
          </a:stretch>
        </a:blipFill>
      </dgm:spPr>
      <dgm:t>
        <a:bodyPr/>
        <a:lstStyle/>
        <a:p>
          <a:endParaRPr lang="es-MX"/>
        </a:p>
      </dgm:t>
    </dgm:pt>
    <dgm:pt modelId="{0D908CFF-8F64-4F7A-B282-D42497722A61}" type="pres">
      <dgm:prSet presAssocID="{38400FB5-A8D9-47FC-BC50-C60739513507}" presName="sibTrans" presStyleLbl="sibTrans2D1" presStyleIdx="0" presStyleCnt="0"/>
      <dgm:spPr/>
      <dgm:t>
        <a:bodyPr/>
        <a:lstStyle/>
        <a:p>
          <a:endParaRPr lang="es-MX"/>
        </a:p>
      </dgm:t>
    </dgm:pt>
    <dgm:pt modelId="{75D20519-A641-47AB-9C05-60E4C28F1F50}" type="pres">
      <dgm:prSet presAssocID="{97715EBE-175C-4B96-A895-1C1588890A6F}" presName="compNode" presStyleCnt="0"/>
      <dgm:spPr/>
    </dgm:pt>
    <dgm:pt modelId="{FE92FA1B-A6C4-4914-A193-1CF8BF14CF4D}" type="pres">
      <dgm:prSet presAssocID="{97715EBE-175C-4B96-A895-1C1588890A6F}" presName="node" presStyleLbl="node1" presStyleIdx="2" presStyleCnt="3" custScaleX="113291" custScaleY="23315" custLinFactNeighborX="-4443" custLinFactNeighborY="-1368">
        <dgm:presLayoutVars>
          <dgm:bulletEnabled val="1"/>
        </dgm:presLayoutVars>
      </dgm:prSet>
      <dgm:spPr/>
      <dgm:t>
        <a:bodyPr/>
        <a:lstStyle/>
        <a:p>
          <a:endParaRPr lang="es-MX"/>
        </a:p>
      </dgm:t>
    </dgm:pt>
    <dgm:pt modelId="{2A557D61-B693-400E-97F3-9F53E9EC1A88}" type="pres">
      <dgm:prSet presAssocID="{97715EBE-175C-4B96-A895-1C1588890A6F}" presName="invisiNode" presStyleLbl="node1" presStyleIdx="2" presStyleCnt="3"/>
      <dgm:spPr/>
    </dgm:pt>
    <dgm:pt modelId="{76616138-4EB1-41C9-9369-D50DF2696683}" type="pres">
      <dgm:prSet presAssocID="{97715EBE-175C-4B96-A895-1C1588890A6F}" presName="imagNode" presStyleLbl="fgImgPlace1" presStyleIdx="2" presStyleCnt="3" custScaleX="131514" custScaleY="80098" custLinFactNeighborX="6873" custLinFactNeighborY="-41407"/>
      <dgm:spPr>
        <a:blipFill rotWithShape="1">
          <a:blip xmlns:r="http://schemas.openxmlformats.org/officeDocument/2006/relationships" r:embed="rId3"/>
          <a:stretch>
            <a:fillRect/>
          </a:stretch>
        </a:blipFill>
      </dgm:spPr>
      <dgm:t>
        <a:bodyPr/>
        <a:lstStyle/>
        <a:p>
          <a:endParaRPr lang="es-MX"/>
        </a:p>
      </dgm:t>
    </dgm:pt>
  </dgm:ptLst>
  <dgm:cxnLst>
    <dgm:cxn modelId="{DCE8EC52-9E3B-4B59-B459-C17A9504EF8E}" type="presOf" srcId="{CA977DD3-A35D-40CA-9D86-57A6ED7380DD}" destId="{CE41D303-0584-41F7-A3A4-7722B8AFD257}" srcOrd="0" destOrd="0" presId="urn:microsoft.com/office/officeart/2005/8/layout/pList2"/>
    <dgm:cxn modelId="{1A40F906-E531-49B2-BFD6-4783611C2116}" type="presOf" srcId="{97715EBE-175C-4B96-A895-1C1588890A6F}" destId="{FE92FA1B-A6C4-4914-A193-1CF8BF14CF4D}" srcOrd="0" destOrd="0" presId="urn:microsoft.com/office/officeart/2005/8/layout/pList2"/>
    <dgm:cxn modelId="{A1BBD119-DD08-47C6-90B5-73A47A7D7EDD}" type="presOf" srcId="{8B9EFD0C-E456-4EFA-A619-2D8CB398EA68}" destId="{FC64D9C5-D04D-4CEB-9B11-5FA5F6C47273}" srcOrd="0" destOrd="0" presId="urn:microsoft.com/office/officeart/2005/8/layout/pList2"/>
    <dgm:cxn modelId="{474DC381-727F-4A04-B188-4295D92E3FAE}" type="presOf" srcId="{7C57BE4C-024D-40F2-AD50-DEC0EF638AEF}" destId="{09E3095A-C0DB-4ED7-B492-88023B2F32F4}" srcOrd="0" destOrd="0" presId="urn:microsoft.com/office/officeart/2005/8/layout/pList2"/>
    <dgm:cxn modelId="{CE28CD21-1668-40C7-8D38-9D562EF15E7D}" srcId="{7C57BE4C-024D-40F2-AD50-DEC0EF638AEF}" destId="{8B9EFD0C-E456-4EFA-A619-2D8CB398EA68}" srcOrd="0" destOrd="0" parTransId="{079FA34D-E431-4597-B931-BCD40431A739}" sibTransId="{CA977DD3-A35D-40CA-9D86-57A6ED7380DD}"/>
    <dgm:cxn modelId="{67AD101C-38C7-4D29-B7FD-C4830E2BAA03}" type="presOf" srcId="{38400FB5-A8D9-47FC-BC50-C60739513507}" destId="{0D908CFF-8F64-4F7A-B282-D42497722A61}" srcOrd="0" destOrd="0" presId="urn:microsoft.com/office/officeart/2005/8/layout/pList2"/>
    <dgm:cxn modelId="{7554D667-EBAF-4098-984D-458F955688E5}" type="presOf" srcId="{EFF18855-6609-4FAD-BC03-995532E499BC}" destId="{4ED5CAA8-FD55-409D-8C12-4EE55CF9CD6D}" srcOrd="0" destOrd="0" presId="urn:microsoft.com/office/officeart/2005/8/layout/pList2"/>
    <dgm:cxn modelId="{CCF0DEF2-5355-4C47-A7F5-F9CC18CFB5E7}" srcId="{7C57BE4C-024D-40F2-AD50-DEC0EF638AEF}" destId="{97715EBE-175C-4B96-A895-1C1588890A6F}" srcOrd="2" destOrd="0" parTransId="{D8B9F95C-883D-4AA1-80BE-3A8E2CD6EA7E}" sibTransId="{8BE90ED2-9AEB-4A26-BDB6-98E1F9E0E2E4}"/>
    <dgm:cxn modelId="{BAF8650C-02B7-4595-A703-55A5CA3912B7}" srcId="{7C57BE4C-024D-40F2-AD50-DEC0EF638AEF}" destId="{EFF18855-6609-4FAD-BC03-995532E499BC}" srcOrd="1" destOrd="0" parTransId="{F99F450A-FADB-49FF-816A-50C69AA88897}" sibTransId="{38400FB5-A8D9-47FC-BC50-C60739513507}"/>
    <dgm:cxn modelId="{99055D23-05BD-4F80-919F-8A60B2995BB1}" type="presParOf" srcId="{09E3095A-C0DB-4ED7-B492-88023B2F32F4}" destId="{25F50E8B-F9C1-4887-A0DF-D6C40420263C}" srcOrd="0" destOrd="0" presId="urn:microsoft.com/office/officeart/2005/8/layout/pList2"/>
    <dgm:cxn modelId="{309D6BC7-455C-48F1-AF27-6E16BED9AC54}" type="presParOf" srcId="{09E3095A-C0DB-4ED7-B492-88023B2F32F4}" destId="{BD7CB672-4027-4C5F-82B4-74E07B136D35}" srcOrd="1" destOrd="0" presId="urn:microsoft.com/office/officeart/2005/8/layout/pList2"/>
    <dgm:cxn modelId="{09EF22C2-D2F5-4CD4-ADA1-467043C1AB64}" type="presParOf" srcId="{BD7CB672-4027-4C5F-82B4-74E07B136D35}" destId="{8CD04CD7-B71D-4E42-84C2-3CA538CC103D}" srcOrd="0" destOrd="0" presId="urn:microsoft.com/office/officeart/2005/8/layout/pList2"/>
    <dgm:cxn modelId="{23ADBD0D-E822-4B02-890A-5D28EDF958A1}" type="presParOf" srcId="{8CD04CD7-B71D-4E42-84C2-3CA538CC103D}" destId="{FC64D9C5-D04D-4CEB-9B11-5FA5F6C47273}" srcOrd="0" destOrd="0" presId="urn:microsoft.com/office/officeart/2005/8/layout/pList2"/>
    <dgm:cxn modelId="{25F7F415-CCD9-4FA6-978D-BA3B19B5EA6A}" type="presParOf" srcId="{8CD04CD7-B71D-4E42-84C2-3CA538CC103D}" destId="{09693BF2-C0A4-4F85-99CD-259041401C4C}" srcOrd="1" destOrd="0" presId="urn:microsoft.com/office/officeart/2005/8/layout/pList2"/>
    <dgm:cxn modelId="{B15123A3-F8A5-427D-B9A7-5E2A99B3B31C}" type="presParOf" srcId="{8CD04CD7-B71D-4E42-84C2-3CA538CC103D}" destId="{7A4A0970-DBA9-4DAB-B0A9-DD67D3F26FC8}" srcOrd="2" destOrd="0" presId="urn:microsoft.com/office/officeart/2005/8/layout/pList2"/>
    <dgm:cxn modelId="{4D68D340-F9F0-4AA7-9CA4-8BAB24ADD32A}" type="presParOf" srcId="{BD7CB672-4027-4C5F-82B4-74E07B136D35}" destId="{CE41D303-0584-41F7-A3A4-7722B8AFD257}" srcOrd="1" destOrd="0" presId="urn:microsoft.com/office/officeart/2005/8/layout/pList2"/>
    <dgm:cxn modelId="{661C8206-52FF-4D0D-91C1-5A6E280BED0F}" type="presParOf" srcId="{BD7CB672-4027-4C5F-82B4-74E07B136D35}" destId="{27CACDAD-2735-4143-8931-7E21C2B8B348}" srcOrd="2" destOrd="0" presId="urn:microsoft.com/office/officeart/2005/8/layout/pList2"/>
    <dgm:cxn modelId="{6243A67C-1489-4BAE-A2EA-354AA5E7EE26}" type="presParOf" srcId="{27CACDAD-2735-4143-8931-7E21C2B8B348}" destId="{4ED5CAA8-FD55-409D-8C12-4EE55CF9CD6D}" srcOrd="0" destOrd="0" presId="urn:microsoft.com/office/officeart/2005/8/layout/pList2"/>
    <dgm:cxn modelId="{218D89D4-DD60-409D-B8AD-26277E8DD3B4}" type="presParOf" srcId="{27CACDAD-2735-4143-8931-7E21C2B8B348}" destId="{89F71016-F352-427D-B7EE-20651589A3F0}" srcOrd="1" destOrd="0" presId="urn:microsoft.com/office/officeart/2005/8/layout/pList2"/>
    <dgm:cxn modelId="{E7D0D34B-0213-466C-AEE5-2A6FA066A012}" type="presParOf" srcId="{27CACDAD-2735-4143-8931-7E21C2B8B348}" destId="{3BE90B7F-6E60-4D72-A10D-570F8EB7FC2D}" srcOrd="2" destOrd="0" presId="urn:microsoft.com/office/officeart/2005/8/layout/pList2"/>
    <dgm:cxn modelId="{D97D6637-9A6A-4ECF-9125-F3FD10D287F2}" type="presParOf" srcId="{BD7CB672-4027-4C5F-82B4-74E07B136D35}" destId="{0D908CFF-8F64-4F7A-B282-D42497722A61}" srcOrd="3" destOrd="0" presId="urn:microsoft.com/office/officeart/2005/8/layout/pList2"/>
    <dgm:cxn modelId="{04382D7E-A9D5-4179-B170-68C665644B2E}" type="presParOf" srcId="{BD7CB672-4027-4C5F-82B4-74E07B136D35}" destId="{75D20519-A641-47AB-9C05-60E4C28F1F50}" srcOrd="4" destOrd="0" presId="urn:microsoft.com/office/officeart/2005/8/layout/pList2"/>
    <dgm:cxn modelId="{1D34EF39-FC59-4AEC-9B82-EF886C28079E}" type="presParOf" srcId="{75D20519-A641-47AB-9C05-60E4C28F1F50}" destId="{FE92FA1B-A6C4-4914-A193-1CF8BF14CF4D}" srcOrd="0" destOrd="0" presId="urn:microsoft.com/office/officeart/2005/8/layout/pList2"/>
    <dgm:cxn modelId="{05177D9B-8554-4E70-81CA-CB5C4BDF7C04}" type="presParOf" srcId="{75D20519-A641-47AB-9C05-60E4C28F1F50}" destId="{2A557D61-B693-400E-97F3-9F53E9EC1A88}" srcOrd="1" destOrd="0" presId="urn:microsoft.com/office/officeart/2005/8/layout/pList2"/>
    <dgm:cxn modelId="{BE4164D9-68B9-4449-8C12-3F499C1D1232}" type="presParOf" srcId="{75D20519-A641-47AB-9C05-60E4C28F1F50}" destId="{76616138-4EB1-41C9-9369-D50DF2696683}" srcOrd="2" destOrd="0" presId="urn:microsoft.com/office/officeart/2005/8/layout/pList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F50E8B-F9C1-4887-A0DF-D6C40420263C}">
      <dsp:nvSpPr>
        <dsp:cNvPr id="0" name=""/>
        <dsp:cNvSpPr/>
      </dsp:nvSpPr>
      <dsp:spPr>
        <a:xfrm>
          <a:off x="0" y="0"/>
          <a:ext cx="5524500" cy="374468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A4A0970-DBA9-4DAB-B0A9-DD67D3F26FC8}">
      <dsp:nvSpPr>
        <dsp:cNvPr id="0" name=""/>
        <dsp:cNvSpPr/>
      </dsp:nvSpPr>
      <dsp:spPr>
        <a:xfrm>
          <a:off x="223251" y="885820"/>
          <a:ext cx="1696378" cy="1877622"/>
        </a:xfrm>
        <a:prstGeom prst="roundRect">
          <a:avLst>
            <a:gd name="adj" fmla="val 10000"/>
          </a:avLst>
        </a:prstGeom>
        <a:blipFill rotWithShape="1">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C64D9C5-D04D-4CEB-9B11-5FA5F6C47273}">
      <dsp:nvSpPr>
        <dsp:cNvPr id="0" name=""/>
        <dsp:cNvSpPr/>
      </dsp:nvSpPr>
      <dsp:spPr>
        <a:xfrm rot="10800000">
          <a:off x="82478" y="5854035"/>
          <a:ext cx="1415195" cy="715180"/>
        </a:xfrm>
        <a:prstGeom prst="round2SameRect">
          <a:avLst>
            <a:gd name="adj1" fmla="val 10500"/>
            <a:gd name="adj2" fmla="val 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ctr" defTabSz="444500">
            <a:lnSpc>
              <a:spcPct val="90000"/>
            </a:lnSpc>
            <a:spcBef>
              <a:spcPct val="0"/>
            </a:spcBef>
            <a:spcAft>
              <a:spcPct val="35000"/>
            </a:spcAft>
          </a:pPr>
          <a:r>
            <a:rPr lang="es-MX" sz="1000" kern="1200"/>
            <a:t>solicitud</a:t>
          </a:r>
        </a:p>
      </dsp:txBody>
      <dsp:txXfrm rot="10800000">
        <a:off x="104472" y="5854035"/>
        <a:ext cx="1371207" cy="693186"/>
      </dsp:txXfrm>
    </dsp:sp>
    <dsp:sp modelId="{3BE90B7F-6E60-4D72-A10D-570F8EB7FC2D}">
      <dsp:nvSpPr>
        <dsp:cNvPr id="0" name=""/>
        <dsp:cNvSpPr/>
      </dsp:nvSpPr>
      <dsp:spPr>
        <a:xfrm>
          <a:off x="2066978" y="896314"/>
          <a:ext cx="1658574" cy="1894508"/>
        </a:xfrm>
        <a:prstGeom prst="roundRect">
          <a:avLst>
            <a:gd name="adj" fmla="val 10000"/>
          </a:avLst>
        </a:prstGeom>
        <a:blipFill rotWithShape="1">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ED5CAA8-FD55-409D-8C12-4EE55CF9CD6D}">
      <dsp:nvSpPr>
        <dsp:cNvPr id="0" name=""/>
        <dsp:cNvSpPr/>
      </dsp:nvSpPr>
      <dsp:spPr>
        <a:xfrm rot="10800000">
          <a:off x="1956343" y="5752102"/>
          <a:ext cx="1414662" cy="847703"/>
        </a:xfrm>
        <a:prstGeom prst="round2SameRect">
          <a:avLst>
            <a:gd name="adj1" fmla="val 10500"/>
            <a:gd name="adj2" fmla="val 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ctr" defTabSz="444500">
            <a:lnSpc>
              <a:spcPct val="90000"/>
            </a:lnSpc>
            <a:spcBef>
              <a:spcPct val="0"/>
            </a:spcBef>
            <a:spcAft>
              <a:spcPct val="35000"/>
            </a:spcAft>
          </a:pPr>
          <a:r>
            <a:rPr lang="es-MX" sz="1000" kern="1200"/>
            <a:t>respuesta </a:t>
          </a:r>
        </a:p>
      </dsp:txBody>
      <dsp:txXfrm rot="10800000">
        <a:off x="1982413" y="5752102"/>
        <a:ext cx="1362522" cy="821633"/>
      </dsp:txXfrm>
    </dsp:sp>
    <dsp:sp modelId="{76616138-4EB1-41C9-9369-D50DF2696683}">
      <dsp:nvSpPr>
        <dsp:cNvPr id="0" name=""/>
        <dsp:cNvSpPr/>
      </dsp:nvSpPr>
      <dsp:spPr>
        <a:xfrm>
          <a:off x="3847230" y="948984"/>
          <a:ext cx="1594008" cy="1822800"/>
        </a:xfrm>
        <a:prstGeom prst="roundRect">
          <a:avLst>
            <a:gd name="adj" fmla="val 10000"/>
          </a:avLst>
        </a:prstGeom>
        <a:blipFill rotWithShape="1">
          <a:blip xmlns:r="http://schemas.openxmlformats.org/officeDocument/2006/relationships" r:embed="rId3"/>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E92FA1B-A6C4-4914-A193-1CF8BF14CF4D}">
      <dsp:nvSpPr>
        <dsp:cNvPr id="0" name=""/>
        <dsp:cNvSpPr/>
      </dsp:nvSpPr>
      <dsp:spPr>
        <a:xfrm rot="10800000">
          <a:off x="3820510" y="5756700"/>
          <a:ext cx="1373138" cy="884304"/>
        </a:xfrm>
        <a:prstGeom prst="round2SameRect">
          <a:avLst>
            <a:gd name="adj1" fmla="val 10500"/>
            <a:gd name="adj2" fmla="val 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ctr" defTabSz="444500">
            <a:lnSpc>
              <a:spcPct val="90000"/>
            </a:lnSpc>
            <a:spcBef>
              <a:spcPct val="0"/>
            </a:spcBef>
            <a:spcAft>
              <a:spcPct val="35000"/>
            </a:spcAft>
          </a:pPr>
          <a:r>
            <a:rPr lang="es-MX" sz="1000" kern="1200"/>
            <a:t>interposición del Recurso de Revisón </a:t>
          </a:r>
        </a:p>
        <a:p>
          <a:pPr lvl="0" algn="ctr" defTabSz="444500">
            <a:lnSpc>
              <a:spcPct val="90000"/>
            </a:lnSpc>
            <a:spcBef>
              <a:spcPct val="0"/>
            </a:spcBef>
            <a:spcAft>
              <a:spcPct val="35000"/>
            </a:spcAft>
          </a:pPr>
          <a:r>
            <a:rPr lang="es-MX" sz="1000" kern="1200"/>
            <a:t>fecha limite 07 de agosto de 2017</a:t>
          </a:r>
        </a:p>
      </dsp:txBody>
      <dsp:txXfrm rot="10800000">
        <a:off x="3847705" y="5756700"/>
        <a:ext cx="1318748" cy="857109"/>
      </dsp:txXfrm>
    </dsp:sp>
  </dsp:spTree>
</dsp:drawing>
</file>

<file path=word/diagrams/layout1.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5852-E329-43CD-B4BA-D5567AAB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2707</Words>
  <Characters>14894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3</cp:revision>
  <cp:lastPrinted>2017-10-05T23:10:00Z</cp:lastPrinted>
  <dcterms:created xsi:type="dcterms:W3CDTF">2019-02-11T16:36:00Z</dcterms:created>
  <dcterms:modified xsi:type="dcterms:W3CDTF">2019-02-11T16:41:00Z</dcterms:modified>
</cp:coreProperties>
</file>